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8E628" w14:textId="4CF92EEE" w:rsidR="007F04B7" w:rsidRPr="005647B2" w:rsidRDefault="00A8679C" w:rsidP="005647B2">
      <w:pPr>
        <w:pStyle w:val="Title"/>
        <w:rPr>
          <w:rFonts w:ascii="Arial" w:hAnsi="Arial" w:cs="Arial"/>
          <w:b/>
          <w:noProof/>
          <w:sz w:val="32"/>
          <w:szCs w:val="32"/>
        </w:rPr>
      </w:pPr>
      <w:r w:rsidRPr="005647B2">
        <w:rPr>
          <w:rFonts w:ascii="Arial" w:hAnsi="Arial" w:cs="Arial"/>
          <w:b/>
          <w:noProof/>
          <w:color w:val="2B579A"/>
          <w:sz w:val="32"/>
          <w:szCs w:val="32"/>
          <w:shd w:val="clear" w:color="auto" w:fill="E6E6E6"/>
          <w:lang w:val="en-CA" w:eastAsia="en-CA"/>
        </w:rPr>
        <w:drawing>
          <wp:anchor distT="0" distB="0" distL="114300" distR="114300" simplePos="0" relativeHeight="251657728" behindDoc="0" locked="0" layoutInCell="1" allowOverlap="1" wp14:anchorId="7A2DEB99" wp14:editId="25A1011E">
            <wp:simplePos x="0" y="0"/>
            <wp:positionH relativeFrom="column">
              <wp:posOffset>4994275</wp:posOffset>
            </wp:positionH>
            <wp:positionV relativeFrom="paragraph">
              <wp:posOffset>-533400</wp:posOffset>
            </wp:positionV>
            <wp:extent cx="1331761" cy="742950"/>
            <wp:effectExtent l="0" t="0" r="1905" b="0"/>
            <wp:wrapNone/>
            <wp:docPr id="6" name="Picture 6" descr="Ophea_Tag_EN_1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hea_Tag_EN_1C_BLK"/>
                    <pic:cNvPicPr>
                      <a:picLocks noChangeAspect="1" noChangeArrowheads="1"/>
                    </pic:cNvPicPr>
                  </pic:nvPicPr>
                  <pic:blipFill>
                    <a:blip r:embed="rId11" cstate="print">
                      <a:extLst>
                        <a:ext uri="{28A0092B-C50C-407E-A947-70E740481C1C}">
                          <a14:useLocalDpi xmlns:a14="http://schemas.microsoft.com/office/drawing/2010/main" val="0"/>
                        </a:ext>
                      </a:extLst>
                    </a:blip>
                    <a:srcRect l="10144" t="16077" r="9990" b="14706"/>
                    <a:stretch>
                      <a:fillRect/>
                    </a:stretch>
                  </pic:blipFill>
                  <pic:spPr bwMode="auto">
                    <a:xfrm>
                      <a:off x="0" y="0"/>
                      <a:ext cx="1331761"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48F904DA" w:rsidRPr="005647B2">
        <w:rPr>
          <w:rFonts w:ascii="Arial" w:hAnsi="Arial" w:cs="Arial"/>
          <w:b/>
          <w:noProof/>
          <w:sz w:val="32"/>
          <w:szCs w:val="32"/>
        </w:rPr>
        <w:t xml:space="preserve">Bilingual </w:t>
      </w:r>
      <w:r w:rsidR="680F7D90" w:rsidRPr="005647B2">
        <w:rPr>
          <w:rFonts w:ascii="Arial" w:hAnsi="Arial" w:cs="Arial"/>
          <w:b/>
          <w:noProof/>
          <w:sz w:val="32"/>
          <w:szCs w:val="32"/>
        </w:rPr>
        <w:t>Projects</w:t>
      </w:r>
      <w:r w:rsidR="13CAF3F4" w:rsidRPr="005647B2">
        <w:rPr>
          <w:rFonts w:ascii="Arial" w:hAnsi="Arial" w:cs="Arial"/>
          <w:b/>
          <w:noProof/>
          <w:sz w:val="32"/>
          <w:szCs w:val="32"/>
        </w:rPr>
        <w:t xml:space="preserve"> Coordinator</w:t>
      </w:r>
      <w:r w:rsidR="775A525F" w:rsidRPr="005647B2">
        <w:rPr>
          <w:rFonts w:ascii="Arial" w:hAnsi="Arial" w:cs="Arial"/>
          <w:b/>
          <w:noProof/>
          <w:sz w:val="32"/>
          <w:szCs w:val="32"/>
        </w:rPr>
        <w:t xml:space="preserve"> </w:t>
      </w:r>
      <w:r w:rsidRPr="005647B2">
        <w:rPr>
          <w:rFonts w:ascii="Arial" w:hAnsi="Arial" w:cs="Arial"/>
          <w:b/>
          <w:sz w:val="32"/>
          <w:szCs w:val="32"/>
        </w:rPr>
        <w:br/>
      </w:r>
      <w:r w:rsidR="18715626" w:rsidRPr="005647B2">
        <w:rPr>
          <w:rFonts w:ascii="Arial" w:hAnsi="Arial" w:cs="Arial"/>
          <w:b/>
          <w:noProof/>
          <w:sz w:val="32"/>
          <w:szCs w:val="32"/>
        </w:rPr>
        <w:t>(</w:t>
      </w:r>
      <w:r w:rsidR="439828F6" w:rsidRPr="005647B2">
        <w:rPr>
          <w:rFonts w:ascii="Arial" w:hAnsi="Arial" w:cs="Arial"/>
          <w:b/>
          <w:noProof/>
          <w:sz w:val="32"/>
          <w:szCs w:val="32"/>
        </w:rPr>
        <w:t xml:space="preserve">Modified </w:t>
      </w:r>
      <w:r w:rsidR="18715626" w:rsidRPr="005647B2">
        <w:rPr>
          <w:rFonts w:ascii="Arial" w:hAnsi="Arial" w:cs="Arial"/>
          <w:b/>
          <w:noProof/>
          <w:sz w:val="32"/>
          <w:szCs w:val="32"/>
        </w:rPr>
        <w:t>Hybrid</w:t>
      </w:r>
      <w:r w:rsidR="76F3F996" w:rsidRPr="005647B2">
        <w:rPr>
          <w:rFonts w:ascii="Arial" w:hAnsi="Arial" w:cs="Arial"/>
          <w:b/>
          <w:noProof/>
          <w:sz w:val="32"/>
          <w:szCs w:val="32"/>
        </w:rPr>
        <w:t xml:space="preserve"> or </w:t>
      </w:r>
      <w:r w:rsidR="18715626" w:rsidRPr="005647B2">
        <w:rPr>
          <w:rFonts w:ascii="Arial" w:hAnsi="Arial" w:cs="Arial"/>
          <w:b/>
          <w:noProof/>
          <w:sz w:val="32"/>
          <w:szCs w:val="32"/>
        </w:rPr>
        <w:t>Remote)</w:t>
      </w:r>
    </w:p>
    <w:p w14:paraId="68DE323A" w14:textId="36F2D070" w:rsidR="009E2811" w:rsidRPr="00FD08C9" w:rsidRDefault="005647B2" w:rsidP="00FD08C9">
      <w:pPr>
        <w:pStyle w:val="BodyText1"/>
        <w:spacing w:before="40" w:after="40" w:line="240" w:lineRule="auto"/>
        <w:jc w:val="left"/>
        <w:rPr>
          <w:rFonts w:cs="Arial"/>
          <w:noProof w:val="0"/>
          <w:sz w:val="22"/>
          <w:szCs w:val="22"/>
        </w:rPr>
      </w:pPr>
      <w:r>
        <w:rPr>
          <w:rFonts w:cs="Arial"/>
          <w:b/>
          <w:bCs/>
          <w:noProof w:val="0"/>
          <w:sz w:val="22"/>
          <w:szCs w:val="22"/>
        </w:rPr>
        <w:br/>
      </w:r>
      <w:r w:rsidR="53B8AF85" w:rsidRPr="005647B2">
        <w:rPr>
          <w:rStyle w:val="SubtitleChar"/>
          <w:rFonts w:ascii="Arial" w:hAnsi="Arial" w:cs="Arial"/>
          <w:b/>
          <w:color w:val="auto"/>
        </w:rPr>
        <w:t>About Us</w:t>
      </w:r>
      <w:r w:rsidR="000608F8">
        <w:br/>
      </w:r>
      <w:r w:rsidR="0CFB4820" w:rsidRPr="005647B2">
        <w:rPr>
          <w:sz w:val="22"/>
          <w:szCs w:val="22"/>
        </w:rPr>
        <w:t>Ophea (</w:t>
      </w:r>
      <w:r w:rsidR="00FD08C9" w:rsidRPr="005647B2">
        <w:rPr>
          <w:sz w:val="22"/>
          <w:szCs w:val="22"/>
        </w:rPr>
        <w:t>www.ophea.net</w:t>
      </w:r>
      <w:r w:rsidR="0CFB4820" w:rsidRPr="005647B2">
        <w:rPr>
          <w:sz w:val="22"/>
          <w:szCs w:val="22"/>
        </w:rPr>
        <w:t xml:space="preserve">) is a charity (based </w:t>
      </w:r>
      <w:r w:rsidR="57BAE002" w:rsidRPr="005647B2">
        <w:rPr>
          <w:sz w:val="22"/>
          <w:szCs w:val="22"/>
        </w:rPr>
        <w:t xml:space="preserve">in </w:t>
      </w:r>
      <w:r w:rsidR="0CFB4820" w:rsidRPr="005647B2">
        <w:rPr>
          <w:sz w:val="22"/>
          <w:szCs w:val="22"/>
        </w:rPr>
        <w:t>Toronto) that believes schools are an important place where students learn healthy habits that stay with them throughout their lives.</w:t>
      </w:r>
      <w:r w:rsidR="41FB72F5" w:rsidRPr="49FFF852">
        <w:rPr>
          <w:rFonts w:cs="Arial"/>
          <w:noProof w:val="0"/>
          <w:sz w:val="22"/>
          <w:szCs w:val="22"/>
        </w:rPr>
        <w:t xml:space="preserve"> </w:t>
      </w:r>
      <w:r w:rsidR="00FD08C9">
        <w:br/>
      </w:r>
      <w:r w:rsidR="00FD08C9">
        <w:br/>
      </w:r>
      <w:r w:rsidR="20DE504A" w:rsidRPr="005647B2">
        <w:rPr>
          <w:rStyle w:val="SubtitleChar"/>
          <w:rFonts w:ascii="Arial" w:hAnsi="Arial" w:cs="Arial"/>
          <w:b/>
          <w:color w:val="auto"/>
        </w:rPr>
        <w:t>Who Are We Looking For?</w:t>
      </w:r>
      <w:r w:rsidR="00F0620D" w:rsidRPr="00E24D9E">
        <w:rPr>
          <w:rStyle w:val="xnormaltextrun"/>
          <w:rFonts w:cs="Arial"/>
          <w:color w:val="2D2D2D"/>
          <w:sz w:val="22"/>
          <w:szCs w:val="22"/>
          <w:shd w:val="clear" w:color="auto" w:fill="FFFFFF"/>
        </w:rPr>
        <w:br/>
      </w:r>
      <w:r w:rsidR="20DE504A" w:rsidRPr="005647B2">
        <w:rPr>
          <w:sz w:val="22"/>
          <w:szCs w:val="22"/>
        </w:rPr>
        <w:t>Ophea values having a team that represents the diversity of the educators and children and youth we support. We know that different facets of people’s identities – such as race, gender identity, ability, socioeconomic status, sexual orientation – play a significant role in their lived experiences and we welcome and encourage all applicants to share with us who they are and what they can offer to help us realize our vision for Ontario’s students.</w:t>
      </w:r>
      <w:r w:rsidR="00F0620D" w:rsidRPr="005647B2">
        <w:rPr>
          <w:sz w:val="22"/>
          <w:szCs w:val="22"/>
        </w:rPr>
        <w:br/>
      </w:r>
      <w:r w:rsidR="00F0620D" w:rsidRPr="005647B2">
        <w:rPr>
          <w:sz w:val="22"/>
          <w:szCs w:val="22"/>
        </w:rPr>
        <w:br/>
      </w:r>
      <w:r w:rsidR="7E9A09B5" w:rsidRPr="005647B2">
        <w:rPr>
          <w:sz w:val="22"/>
          <w:szCs w:val="22"/>
        </w:rPr>
        <w:t>Don’t meet every single requirement? Studies have shown that some people are less likely to apply for positions unless they meet every single qualification.</w:t>
      </w:r>
      <w:r w:rsidR="47E0A243" w:rsidRPr="005647B2">
        <w:rPr>
          <w:sz w:val="22"/>
          <w:szCs w:val="22"/>
        </w:rPr>
        <w:t xml:space="preserve"> </w:t>
      </w:r>
      <w:r w:rsidR="39623DB8" w:rsidRPr="005647B2">
        <w:rPr>
          <w:sz w:val="22"/>
          <w:szCs w:val="22"/>
        </w:rPr>
        <w:t>I</w:t>
      </w:r>
      <w:r w:rsidR="7E9A09B5" w:rsidRPr="005647B2">
        <w:rPr>
          <w:sz w:val="22"/>
          <w:szCs w:val="22"/>
        </w:rPr>
        <w:t>f you’re excited about this opportunity but your past experience doesn’t align perfectly with every qualification in this posting, we encourage you to apply anyways. You may be just the right candidate.</w:t>
      </w:r>
    </w:p>
    <w:p w14:paraId="66DD7052" w14:textId="3590833E" w:rsidR="009E2811" w:rsidRPr="00E24D9E" w:rsidRDefault="00F0620D" w:rsidP="49FFF852">
      <w:pPr>
        <w:pStyle w:val="BodyText1"/>
        <w:spacing w:before="40" w:after="40" w:line="240" w:lineRule="auto"/>
        <w:jc w:val="left"/>
        <w:rPr>
          <w:rFonts w:cs="Arial"/>
          <w:sz w:val="22"/>
          <w:szCs w:val="22"/>
        </w:rPr>
      </w:pPr>
      <w:r>
        <w:br/>
      </w:r>
      <w:r w:rsidR="325C1749" w:rsidRPr="005647B2">
        <w:rPr>
          <w:rStyle w:val="SubtitleChar"/>
          <w:rFonts w:ascii="Arial" w:hAnsi="Arial" w:cs="Arial"/>
          <w:b/>
          <w:color w:val="auto"/>
        </w:rPr>
        <w:t>What’s It Like to Work for Ophea?</w:t>
      </w:r>
      <w:r w:rsidR="325C1749" w:rsidRPr="005647B2">
        <w:rPr>
          <w:rStyle w:val="TitleChar"/>
        </w:rPr>
        <w:t xml:space="preserve"> </w:t>
      </w:r>
      <w:r>
        <w:br/>
      </w:r>
      <w:r w:rsidR="09155C4D" w:rsidRPr="005647B2">
        <w:rPr>
          <w:sz w:val="22"/>
          <w:szCs w:val="22"/>
        </w:rPr>
        <w:t xml:space="preserve">Ophea promotes collaboration (working in small project teams) to execute our work. </w:t>
      </w:r>
      <w:r w:rsidR="7BA32333" w:rsidRPr="005647B2">
        <w:rPr>
          <w:sz w:val="22"/>
          <w:szCs w:val="22"/>
        </w:rPr>
        <w:t>All staff work and learn across a variety of different areas of the organization to grow their professional skill sets and keep their jobs challenging and rewarding.</w:t>
      </w:r>
      <w:r>
        <w:br/>
      </w:r>
      <w:r>
        <w:br/>
      </w:r>
      <w:r w:rsidR="0A2BFB80" w:rsidRPr="005647B2">
        <w:rPr>
          <w:rStyle w:val="SubtitleChar"/>
          <w:rFonts w:ascii="Arial" w:hAnsi="Arial" w:cs="Arial"/>
          <w:b/>
          <w:color w:val="auto"/>
        </w:rPr>
        <w:t>Salary and Benefits</w:t>
      </w:r>
    </w:p>
    <w:p w14:paraId="1885615B" w14:textId="1A221D77" w:rsidR="009E2811" w:rsidRPr="005647B2" w:rsidRDefault="5FF521B0" w:rsidP="005647B2">
      <w:pPr>
        <w:rPr>
          <w:rFonts w:ascii="Arial" w:hAnsi="Arial" w:cs="Arial"/>
          <w:sz w:val="22"/>
          <w:szCs w:val="22"/>
        </w:rPr>
      </w:pPr>
      <w:r w:rsidRPr="005647B2">
        <w:rPr>
          <w:rFonts w:ascii="Arial" w:hAnsi="Arial" w:cs="Arial"/>
          <w:sz w:val="22"/>
          <w:szCs w:val="22"/>
        </w:rPr>
        <w:t>F</w:t>
      </w:r>
      <w:r w:rsidR="0A2BFB80" w:rsidRPr="005647B2">
        <w:rPr>
          <w:rFonts w:ascii="Arial" w:hAnsi="Arial" w:cs="Arial"/>
          <w:sz w:val="22"/>
          <w:szCs w:val="22"/>
        </w:rPr>
        <w:t>ull-time position with a starting salary of $</w:t>
      </w:r>
      <w:r w:rsidR="616FD088" w:rsidRPr="005647B2">
        <w:rPr>
          <w:rFonts w:ascii="Arial" w:hAnsi="Arial" w:cs="Arial"/>
          <w:sz w:val="22"/>
          <w:szCs w:val="22"/>
        </w:rPr>
        <w:t>47,974</w:t>
      </w:r>
      <w:r w:rsidR="0A2BFB80" w:rsidRPr="005647B2">
        <w:rPr>
          <w:rFonts w:ascii="Arial" w:hAnsi="Arial" w:cs="Arial"/>
          <w:sz w:val="22"/>
          <w:szCs w:val="22"/>
        </w:rPr>
        <w:t>.</w:t>
      </w:r>
      <w:r w:rsidR="0A2BFB80" w:rsidRPr="005647B2">
        <w:rPr>
          <w:rFonts w:ascii="Arial" w:eastAsia="Arial" w:hAnsi="Arial" w:cs="Arial"/>
          <w:sz w:val="22"/>
          <w:szCs w:val="22"/>
        </w:rPr>
        <w:t xml:space="preserve"> </w:t>
      </w:r>
    </w:p>
    <w:p w14:paraId="7702BBBA" w14:textId="326D6353" w:rsidR="009E2811" w:rsidRPr="005647B2" w:rsidRDefault="56F5BBF7" w:rsidP="005647B2">
      <w:pPr>
        <w:pStyle w:val="ListParagraph"/>
        <w:numPr>
          <w:ilvl w:val="0"/>
          <w:numId w:val="23"/>
        </w:numPr>
        <w:rPr>
          <w:rFonts w:ascii="Arial" w:hAnsi="Arial" w:cs="Arial"/>
          <w:sz w:val="22"/>
          <w:szCs w:val="22"/>
        </w:rPr>
      </w:pPr>
      <w:r w:rsidRPr="005647B2">
        <w:rPr>
          <w:rFonts w:ascii="Arial" w:eastAsia="Arial" w:hAnsi="Arial" w:cs="Arial"/>
          <w:sz w:val="22"/>
          <w:szCs w:val="22"/>
        </w:rPr>
        <w:t>D</w:t>
      </w:r>
      <w:r w:rsidR="1E418685" w:rsidRPr="005647B2">
        <w:rPr>
          <w:rFonts w:ascii="Arial" w:eastAsia="Arial" w:hAnsi="Arial" w:cs="Arial"/>
          <w:sz w:val="22"/>
          <w:szCs w:val="22"/>
        </w:rPr>
        <w:t>ental and health benefits</w:t>
      </w:r>
      <w:r w:rsidR="6AA1164F" w:rsidRPr="005647B2">
        <w:rPr>
          <w:rFonts w:ascii="Arial" w:eastAsia="Arial" w:hAnsi="Arial" w:cs="Arial"/>
          <w:sz w:val="22"/>
          <w:szCs w:val="22"/>
        </w:rPr>
        <w:t xml:space="preserve"> (starting at three months)</w:t>
      </w:r>
      <w:r w:rsidR="1B671BFA" w:rsidRPr="005647B2">
        <w:rPr>
          <w:rFonts w:ascii="Arial" w:eastAsia="Arial" w:hAnsi="Arial" w:cs="Arial"/>
          <w:sz w:val="22"/>
          <w:szCs w:val="22"/>
        </w:rPr>
        <w:t>.</w:t>
      </w:r>
      <w:r w:rsidR="1E418685" w:rsidRPr="005647B2">
        <w:rPr>
          <w:rFonts w:ascii="Arial" w:eastAsia="Arial" w:hAnsi="Arial" w:cs="Arial"/>
          <w:sz w:val="22"/>
          <w:szCs w:val="22"/>
        </w:rPr>
        <w:t xml:space="preserve"> </w:t>
      </w:r>
    </w:p>
    <w:p w14:paraId="63FB8B71" w14:textId="71202577" w:rsidR="009E2811" w:rsidRPr="005647B2" w:rsidRDefault="0EFBB1EF" w:rsidP="005647B2">
      <w:pPr>
        <w:pStyle w:val="ListParagraph"/>
        <w:numPr>
          <w:ilvl w:val="0"/>
          <w:numId w:val="23"/>
        </w:numPr>
        <w:rPr>
          <w:rFonts w:ascii="Arial" w:hAnsi="Arial" w:cs="Arial"/>
          <w:sz w:val="22"/>
          <w:szCs w:val="22"/>
        </w:rPr>
      </w:pPr>
      <w:r w:rsidRPr="005647B2">
        <w:rPr>
          <w:rFonts w:ascii="Arial" w:eastAsia="Arial" w:hAnsi="Arial" w:cs="Arial"/>
          <w:sz w:val="22"/>
          <w:szCs w:val="22"/>
        </w:rPr>
        <w:t>C</w:t>
      </w:r>
      <w:r w:rsidR="1E418685" w:rsidRPr="005647B2">
        <w:rPr>
          <w:rFonts w:ascii="Arial" w:eastAsia="Arial" w:hAnsi="Arial" w:cs="Arial"/>
          <w:sz w:val="22"/>
          <w:szCs w:val="22"/>
        </w:rPr>
        <w:t>ompetitive vacation (starting at three weeks with an additional week for Winter Break in December)</w:t>
      </w:r>
      <w:r w:rsidR="5AED5326" w:rsidRPr="005647B2">
        <w:rPr>
          <w:rFonts w:ascii="Arial" w:eastAsia="Arial" w:hAnsi="Arial" w:cs="Arial"/>
          <w:sz w:val="22"/>
          <w:szCs w:val="22"/>
        </w:rPr>
        <w:t>.</w:t>
      </w:r>
      <w:r w:rsidR="1E418685" w:rsidRPr="005647B2">
        <w:rPr>
          <w:rFonts w:ascii="Arial" w:eastAsia="Arial" w:hAnsi="Arial" w:cs="Arial"/>
          <w:sz w:val="22"/>
          <w:szCs w:val="22"/>
        </w:rPr>
        <w:t xml:space="preserve"> </w:t>
      </w:r>
    </w:p>
    <w:p w14:paraId="52D41797" w14:textId="125526A1" w:rsidR="009E2811" w:rsidRPr="005647B2" w:rsidRDefault="5BECE7D0" w:rsidP="005647B2">
      <w:pPr>
        <w:pStyle w:val="ListParagraph"/>
        <w:numPr>
          <w:ilvl w:val="0"/>
          <w:numId w:val="23"/>
        </w:numPr>
        <w:rPr>
          <w:rFonts w:ascii="Arial" w:hAnsi="Arial" w:cs="Arial"/>
          <w:sz w:val="22"/>
          <w:szCs w:val="22"/>
        </w:rPr>
      </w:pPr>
      <w:r w:rsidRPr="005647B2">
        <w:rPr>
          <w:rFonts w:ascii="Arial" w:eastAsia="Arial" w:hAnsi="Arial" w:cs="Arial"/>
          <w:sz w:val="22"/>
          <w:szCs w:val="22"/>
        </w:rPr>
        <w:t>F</w:t>
      </w:r>
      <w:r w:rsidR="1E418685" w:rsidRPr="005647B2">
        <w:rPr>
          <w:rFonts w:ascii="Arial" w:eastAsia="Arial" w:hAnsi="Arial" w:cs="Arial"/>
          <w:sz w:val="22"/>
          <w:szCs w:val="22"/>
        </w:rPr>
        <w:t>lexible hours (e.g., start times between 7:30am and 10:00am), and shortened workdays before long weekends/on Fridays during summer months.</w:t>
      </w:r>
    </w:p>
    <w:p w14:paraId="0FB6DBDD" w14:textId="38327F10" w:rsidR="009E2811" w:rsidRPr="005647B2" w:rsidRDefault="2CDB9B44" w:rsidP="005647B2">
      <w:pPr>
        <w:pStyle w:val="ListParagraph"/>
        <w:numPr>
          <w:ilvl w:val="0"/>
          <w:numId w:val="23"/>
        </w:numPr>
        <w:rPr>
          <w:rFonts w:ascii="Arial" w:eastAsia="Arial" w:hAnsi="Arial" w:cs="Arial"/>
          <w:color w:val="000000" w:themeColor="text1"/>
          <w:sz w:val="22"/>
          <w:szCs w:val="22"/>
        </w:rPr>
      </w:pPr>
      <w:r w:rsidRPr="005647B2">
        <w:rPr>
          <w:rFonts w:ascii="Arial" w:eastAsia="Arial" w:hAnsi="Arial" w:cs="Arial"/>
          <w:sz w:val="22"/>
          <w:szCs w:val="22"/>
        </w:rPr>
        <w:t>Ophea’s work arrangement</w:t>
      </w:r>
      <w:r w:rsidR="57BC4EAA" w:rsidRPr="005647B2">
        <w:rPr>
          <w:rFonts w:ascii="Arial" w:eastAsia="Arial" w:hAnsi="Arial" w:cs="Arial"/>
          <w:sz w:val="22"/>
          <w:szCs w:val="22"/>
        </w:rPr>
        <w:t xml:space="preserve"> policy</w:t>
      </w:r>
      <w:r w:rsidRPr="005647B2">
        <w:rPr>
          <w:rFonts w:ascii="Arial" w:eastAsia="Arial" w:hAnsi="Arial" w:cs="Arial"/>
          <w:sz w:val="22"/>
          <w:szCs w:val="22"/>
        </w:rPr>
        <w:t xml:space="preserve"> offers remote and</w:t>
      </w:r>
      <w:r w:rsidR="023D0E28" w:rsidRPr="005647B2">
        <w:rPr>
          <w:rFonts w:ascii="Arial" w:eastAsia="Arial" w:hAnsi="Arial" w:cs="Arial"/>
          <w:sz w:val="22"/>
          <w:szCs w:val="22"/>
        </w:rPr>
        <w:t xml:space="preserve"> modif</w:t>
      </w:r>
      <w:r w:rsidR="1F87CFF2" w:rsidRPr="005647B2">
        <w:rPr>
          <w:rFonts w:ascii="Arial" w:eastAsia="Arial" w:hAnsi="Arial" w:cs="Arial"/>
          <w:sz w:val="22"/>
          <w:szCs w:val="22"/>
        </w:rPr>
        <w:t>i</w:t>
      </w:r>
      <w:r w:rsidR="023D0E28" w:rsidRPr="005647B2">
        <w:rPr>
          <w:rFonts w:ascii="Arial" w:eastAsia="Arial" w:hAnsi="Arial" w:cs="Arial"/>
          <w:sz w:val="22"/>
          <w:szCs w:val="22"/>
        </w:rPr>
        <w:t>ed</w:t>
      </w:r>
      <w:r w:rsidRPr="005647B2">
        <w:rPr>
          <w:rFonts w:ascii="Arial" w:eastAsia="Arial" w:hAnsi="Arial" w:cs="Arial"/>
          <w:sz w:val="22"/>
          <w:szCs w:val="22"/>
        </w:rPr>
        <w:t xml:space="preserve"> hybrid work options for staff depending on different circumstances. </w:t>
      </w:r>
      <w:r w:rsidR="08A3A48C" w:rsidRPr="005647B2">
        <w:rPr>
          <w:rFonts w:ascii="Arial" w:eastAsia="Arial" w:hAnsi="Arial" w:cs="Arial"/>
          <w:sz w:val="22"/>
          <w:szCs w:val="22"/>
        </w:rPr>
        <w:t>Staff working a ‘modified hybrid’ currently work in of</w:t>
      </w:r>
      <w:r w:rsidR="203465F2" w:rsidRPr="005647B2">
        <w:rPr>
          <w:rFonts w:ascii="Arial" w:eastAsia="Arial" w:hAnsi="Arial" w:cs="Arial"/>
          <w:sz w:val="22"/>
          <w:szCs w:val="22"/>
        </w:rPr>
        <w:t>fice one day per week with 3-5</w:t>
      </w:r>
      <w:r w:rsidR="08A3A48C" w:rsidRPr="005647B2">
        <w:rPr>
          <w:rFonts w:ascii="Arial" w:eastAsia="Arial" w:hAnsi="Arial" w:cs="Arial"/>
          <w:sz w:val="22"/>
          <w:szCs w:val="22"/>
        </w:rPr>
        <w:t xml:space="preserve"> </w:t>
      </w:r>
      <w:r w:rsidR="506A7D5E" w:rsidRPr="005647B2">
        <w:rPr>
          <w:rFonts w:ascii="Arial" w:eastAsia="Arial" w:hAnsi="Arial" w:cs="Arial"/>
          <w:sz w:val="22"/>
          <w:szCs w:val="22"/>
        </w:rPr>
        <w:t xml:space="preserve">staff. </w:t>
      </w:r>
    </w:p>
    <w:p w14:paraId="6991EFCF" w14:textId="29EE5FC0" w:rsidR="009E2811" w:rsidRPr="00E24D9E" w:rsidRDefault="08A3A48C" w:rsidP="005647B2">
      <w:pPr>
        <w:pStyle w:val="ListParagraph"/>
        <w:numPr>
          <w:ilvl w:val="0"/>
          <w:numId w:val="23"/>
        </w:numPr>
      </w:pPr>
      <w:r w:rsidRPr="005647B2">
        <w:rPr>
          <w:rFonts w:ascii="Arial" w:eastAsia="Arial" w:hAnsi="Arial" w:cs="Arial"/>
          <w:sz w:val="22"/>
          <w:szCs w:val="22"/>
        </w:rPr>
        <w:t xml:space="preserve">All staff are provided with an Ophea laptop and related applications (e.g., Zoom) </w:t>
      </w:r>
      <w:r w:rsidR="32E3F6FC" w:rsidRPr="005647B2">
        <w:rPr>
          <w:rFonts w:ascii="Arial" w:eastAsia="Arial" w:hAnsi="Arial" w:cs="Arial"/>
          <w:sz w:val="22"/>
          <w:szCs w:val="22"/>
        </w:rPr>
        <w:t>depending on</w:t>
      </w:r>
      <w:r w:rsidRPr="005647B2">
        <w:rPr>
          <w:rFonts w:ascii="Arial" w:eastAsia="Arial" w:hAnsi="Arial" w:cs="Arial"/>
          <w:sz w:val="22"/>
          <w:szCs w:val="22"/>
        </w:rPr>
        <w:t xml:space="preserve"> their</w:t>
      </w:r>
      <w:r w:rsidR="50FBF211" w:rsidRPr="005647B2">
        <w:rPr>
          <w:rFonts w:ascii="Arial" w:eastAsia="Arial" w:hAnsi="Arial" w:cs="Arial"/>
          <w:sz w:val="22"/>
          <w:szCs w:val="22"/>
        </w:rPr>
        <w:t xml:space="preserve"> specific</w:t>
      </w:r>
      <w:r w:rsidRPr="005647B2">
        <w:rPr>
          <w:rFonts w:ascii="Arial" w:eastAsia="Arial" w:hAnsi="Arial" w:cs="Arial"/>
          <w:sz w:val="22"/>
          <w:szCs w:val="22"/>
        </w:rPr>
        <w:t xml:space="preserve"> </w:t>
      </w:r>
      <w:r w:rsidR="47E32986" w:rsidRPr="005647B2">
        <w:rPr>
          <w:rFonts w:ascii="Arial" w:eastAsia="Arial" w:hAnsi="Arial" w:cs="Arial"/>
          <w:sz w:val="22"/>
          <w:szCs w:val="22"/>
        </w:rPr>
        <w:t>position</w:t>
      </w:r>
      <w:r w:rsidRPr="005647B2">
        <w:rPr>
          <w:rFonts w:ascii="Arial" w:eastAsia="Arial" w:hAnsi="Arial" w:cs="Arial"/>
          <w:sz w:val="22"/>
          <w:szCs w:val="22"/>
        </w:rPr>
        <w:t>.</w:t>
      </w:r>
      <w:r w:rsidR="2CDB9B44" w:rsidRPr="005647B2">
        <w:rPr>
          <w:rFonts w:ascii="Arial" w:eastAsia="Arial" w:hAnsi="Arial" w:cs="Arial"/>
          <w:color w:val="FF0000"/>
          <w:sz w:val="22"/>
          <w:szCs w:val="22"/>
        </w:rPr>
        <w:t xml:space="preserve"> </w:t>
      </w:r>
      <w:r>
        <w:br/>
      </w:r>
    </w:p>
    <w:p w14:paraId="09FA69F2" w14:textId="612DF043" w:rsidR="009E2811" w:rsidRPr="005647B2" w:rsidRDefault="53B8AF85" w:rsidP="005647B2">
      <w:pPr>
        <w:rPr>
          <w:rFonts w:ascii="Arial" w:hAnsi="Arial" w:cs="Arial"/>
          <w:sz w:val="22"/>
          <w:szCs w:val="22"/>
        </w:rPr>
        <w:sectPr w:rsidR="009E2811" w:rsidRPr="005647B2">
          <w:footerReference w:type="even" r:id="rId12"/>
          <w:footerReference w:type="default" r:id="rId13"/>
          <w:pgSz w:w="12240" w:h="15840"/>
          <w:pgMar w:top="1080" w:right="1080" w:bottom="360" w:left="1080" w:header="0" w:footer="1080" w:gutter="0"/>
          <w:cols w:space="720"/>
        </w:sectPr>
      </w:pPr>
      <w:r w:rsidRPr="005647B2">
        <w:rPr>
          <w:rStyle w:val="SubtitleChar"/>
          <w:rFonts w:ascii="Arial" w:hAnsi="Arial" w:cs="Arial"/>
          <w:b/>
          <w:color w:val="auto"/>
        </w:rPr>
        <w:t>Role Summary</w:t>
      </w:r>
      <w:r>
        <w:br/>
      </w:r>
      <w:r w:rsidR="27AC47AA" w:rsidRPr="005647B2">
        <w:rPr>
          <w:rFonts w:ascii="Arial" w:hAnsi="Arial" w:cs="Arial"/>
          <w:sz w:val="22"/>
          <w:szCs w:val="22"/>
        </w:rPr>
        <w:t>Ophea is looking for a permanent (full-time)</w:t>
      </w:r>
      <w:r w:rsidR="09155C4D" w:rsidRPr="005647B2">
        <w:rPr>
          <w:rFonts w:ascii="Arial" w:hAnsi="Arial" w:cs="Arial"/>
          <w:sz w:val="22"/>
          <w:szCs w:val="22"/>
        </w:rPr>
        <w:t xml:space="preserve"> Bilingual</w:t>
      </w:r>
      <w:r w:rsidR="1305916F" w:rsidRPr="005647B2">
        <w:rPr>
          <w:rFonts w:ascii="Arial" w:hAnsi="Arial" w:cs="Arial"/>
          <w:sz w:val="22"/>
          <w:szCs w:val="22"/>
        </w:rPr>
        <w:t xml:space="preserve"> (English and</w:t>
      </w:r>
      <w:r w:rsidR="09155C4D" w:rsidRPr="005647B2">
        <w:rPr>
          <w:rFonts w:ascii="Arial" w:hAnsi="Arial" w:cs="Arial"/>
          <w:sz w:val="22"/>
          <w:szCs w:val="22"/>
        </w:rPr>
        <w:t xml:space="preserve"> French) Projects Coordinator. </w:t>
      </w:r>
      <w:r w:rsidR="12B2B9A6" w:rsidRPr="005647B2">
        <w:rPr>
          <w:rFonts w:ascii="Arial" w:hAnsi="Arial" w:cs="Arial"/>
          <w:sz w:val="22"/>
          <w:szCs w:val="22"/>
        </w:rPr>
        <w:t xml:space="preserve">The </w:t>
      </w:r>
      <w:r w:rsidR="79485CAD" w:rsidRPr="005647B2">
        <w:rPr>
          <w:rFonts w:ascii="Arial" w:hAnsi="Arial" w:cs="Arial"/>
          <w:sz w:val="22"/>
          <w:szCs w:val="22"/>
        </w:rPr>
        <w:t xml:space="preserve">Bilingual </w:t>
      </w:r>
      <w:r w:rsidR="680F7D90" w:rsidRPr="005647B2">
        <w:rPr>
          <w:rFonts w:ascii="Arial" w:hAnsi="Arial" w:cs="Arial"/>
          <w:sz w:val="22"/>
          <w:szCs w:val="22"/>
        </w:rPr>
        <w:t xml:space="preserve">Projects </w:t>
      </w:r>
      <w:r w:rsidR="12B2B9A6" w:rsidRPr="005647B2">
        <w:rPr>
          <w:rFonts w:ascii="Arial" w:hAnsi="Arial" w:cs="Arial"/>
          <w:sz w:val="22"/>
          <w:szCs w:val="22"/>
        </w:rPr>
        <w:t xml:space="preserve">Coordinator </w:t>
      </w:r>
      <w:r w:rsidR="5D2165FD" w:rsidRPr="005647B2">
        <w:rPr>
          <w:rFonts w:ascii="Arial" w:hAnsi="Arial" w:cs="Arial"/>
          <w:sz w:val="22"/>
          <w:szCs w:val="22"/>
        </w:rPr>
        <w:t>provides coordination support across</w:t>
      </w:r>
      <w:r w:rsidR="12B2B9A6" w:rsidRPr="005647B2">
        <w:rPr>
          <w:rFonts w:ascii="Arial" w:hAnsi="Arial" w:cs="Arial"/>
          <w:sz w:val="22"/>
          <w:szCs w:val="22"/>
        </w:rPr>
        <w:t xml:space="preserve"> </w:t>
      </w:r>
      <w:r w:rsidR="325C1749" w:rsidRPr="005647B2">
        <w:rPr>
          <w:rFonts w:ascii="Arial" w:hAnsi="Arial" w:cs="Arial"/>
          <w:sz w:val="22"/>
          <w:szCs w:val="22"/>
        </w:rPr>
        <w:t>a variety o</w:t>
      </w:r>
      <w:r w:rsidR="39BEAE83" w:rsidRPr="005647B2">
        <w:rPr>
          <w:rFonts w:ascii="Arial" w:hAnsi="Arial" w:cs="Arial"/>
          <w:sz w:val="22"/>
          <w:szCs w:val="22"/>
        </w:rPr>
        <w:t>f</w:t>
      </w:r>
      <w:r w:rsidR="680F7D90" w:rsidRPr="005647B2">
        <w:rPr>
          <w:rFonts w:ascii="Arial" w:hAnsi="Arial" w:cs="Arial"/>
          <w:sz w:val="22"/>
          <w:szCs w:val="22"/>
        </w:rPr>
        <w:t xml:space="preserve"> </w:t>
      </w:r>
      <w:r w:rsidR="775A525F" w:rsidRPr="005647B2">
        <w:rPr>
          <w:rFonts w:ascii="Arial" w:hAnsi="Arial" w:cs="Arial"/>
          <w:sz w:val="22"/>
          <w:szCs w:val="22"/>
        </w:rPr>
        <w:t>projects within their portfolio</w:t>
      </w:r>
      <w:r w:rsidR="680F7D90" w:rsidRPr="005647B2">
        <w:rPr>
          <w:rFonts w:ascii="Arial" w:hAnsi="Arial" w:cs="Arial"/>
          <w:sz w:val="22"/>
          <w:szCs w:val="22"/>
        </w:rPr>
        <w:t xml:space="preserve">. </w:t>
      </w:r>
      <w:r w:rsidR="597C051C" w:rsidRPr="005647B2">
        <w:rPr>
          <w:rFonts w:ascii="Arial" w:hAnsi="Arial" w:cs="Arial"/>
          <w:sz w:val="22"/>
          <w:szCs w:val="22"/>
        </w:rPr>
        <w:t xml:space="preserve"> </w:t>
      </w:r>
      <w:r w:rsidRPr="005647B2">
        <w:rPr>
          <w:rFonts w:ascii="Arial" w:hAnsi="Arial" w:cs="Arial"/>
          <w:sz w:val="22"/>
          <w:szCs w:val="22"/>
        </w:rPr>
        <w:br/>
      </w:r>
      <w:r w:rsidRPr="005647B2">
        <w:rPr>
          <w:rFonts w:ascii="Arial" w:hAnsi="Arial" w:cs="Arial"/>
          <w:sz w:val="22"/>
          <w:szCs w:val="22"/>
        </w:rPr>
        <w:br/>
      </w:r>
      <w:r w:rsidR="325C1749" w:rsidRPr="005647B2">
        <w:rPr>
          <w:rFonts w:ascii="Arial" w:hAnsi="Arial" w:cs="Arial"/>
          <w:sz w:val="22"/>
          <w:szCs w:val="22"/>
        </w:rPr>
        <w:t>Sample job tasks for this position include</w:t>
      </w:r>
      <w:r w:rsidR="41FB72F5" w:rsidRPr="005647B2">
        <w:rPr>
          <w:rFonts w:ascii="Arial" w:hAnsi="Arial" w:cs="Arial"/>
          <w:sz w:val="22"/>
          <w:szCs w:val="22"/>
        </w:rPr>
        <w:t>:</w:t>
      </w:r>
      <w:r w:rsidR="325C1749" w:rsidRPr="005647B2">
        <w:rPr>
          <w:rFonts w:ascii="Arial" w:hAnsi="Arial" w:cs="Arial"/>
          <w:sz w:val="22"/>
          <w:szCs w:val="22"/>
        </w:rPr>
        <w:t xml:space="preserve"> </w:t>
      </w:r>
    </w:p>
    <w:p w14:paraId="3B0EA3F6" w14:textId="16826E58" w:rsidR="009E2811" w:rsidRPr="005647B2" w:rsidRDefault="009E2811" w:rsidP="005647B2">
      <w:pPr>
        <w:pStyle w:val="ListParagraph"/>
        <w:numPr>
          <w:ilvl w:val="0"/>
          <w:numId w:val="24"/>
        </w:numPr>
        <w:rPr>
          <w:rFonts w:ascii="Arial" w:hAnsi="Arial" w:cs="Arial"/>
          <w:sz w:val="22"/>
          <w:szCs w:val="22"/>
        </w:rPr>
      </w:pPr>
      <w:r w:rsidRPr="005647B2">
        <w:rPr>
          <w:rFonts w:ascii="Arial" w:hAnsi="Arial" w:cs="Arial"/>
          <w:sz w:val="22"/>
          <w:szCs w:val="22"/>
        </w:rPr>
        <w:t>Supporting the development of health-related teaching resources</w:t>
      </w:r>
      <w:r w:rsidR="7188DC2D" w:rsidRPr="005647B2">
        <w:rPr>
          <w:rFonts w:ascii="Arial" w:hAnsi="Arial" w:cs="Arial"/>
          <w:sz w:val="22"/>
          <w:szCs w:val="22"/>
        </w:rPr>
        <w:t xml:space="preserve"> (e.g., lesson plans, activity cards)</w:t>
      </w:r>
      <w:r w:rsidRPr="005647B2">
        <w:rPr>
          <w:rFonts w:ascii="Arial" w:hAnsi="Arial" w:cs="Arial"/>
          <w:sz w:val="22"/>
          <w:szCs w:val="22"/>
        </w:rPr>
        <w:t xml:space="preserve"> and training</w:t>
      </w:r>
      <w:r w:rsidR="5601B400" w:rsidRPr="005647B2">
        <w:rPr>
          <w:rFonts w:ascii="Arial" w:hAnsi="Arial" w:cs="Arial"/>
          <w:sz w:val="22"/>
          <w:szCs w:val="22"/>
        </w:rPr>
        <w:t xml:space="preserve"> (e.g., eLearning modules, webinars, Instagram Live)</w:t>
      </w:r>
      <w:r w:rsidRPr="005647B2">
        <w:rPr>
          <w:rFonts w:ascii="Arial" w:hAnsi="Arial" w:cs="Arial"/>
          <w:sz w:val="22"/>
          <w:szCs w:val="22"/>
        </w:rPr>
        <w:t xml:space="preserve">. </w:t>
      </w:r>
    </w:p>
    <w:p w14:paraId="219048E8" w14:textId="60E65131" w:rsidR="00661B2C" w:rsidRPr="005647B2" w:rsidRDefault="00B44FBE" w:rsidP="005647B2">
      <w:pPr>
        <w:pStyle w:val="ListParagraph"/>
        <w:numPr>
          <w:ilvl w:val="0"/>
          <w:numId w:val="24"/>
        </w:numPr>
        <w:rPr>
          <w:rFonts w:ascii="Arial" w:hAnsi="Arial" w:cs="Arial"/>
          <w:sz w:val="22"/>
          <w:szCs w:val="22"/>
        </w:rPr>
      </w:pPr>
      <w:r w:rsidRPr="005647B2">
        <w:rPr>
          <w:rFonts w:ascii="Arial" w:hAnsi="Arial" w:cs="Arial"/>
          <w:sz w:val="22"/>
          <w:szCs w:val="22"/>
        </w:rPr>
        <w:t>Reviewing resources/</w:t>
      </w:r>
      <w:r w:rsidR="00661B2C" w:rsidRPr="005647B2">
        <w:rPr>
          <w:rFonts w:ascii="Arial" w:hAnsi="Arial" w:cs="Arial"/>
          <w:sz w:val="22"/>
          <w:szCs w:val="22"/>
        </w:rPr>
        <w:t>trainin</w:t>
      </w:r>
      <w:r w:rsidR="008D4AC5" w:rsidRPr="005647B2">
        <w:rPr>
          <w:rFonts w:ascii="Arial" w:hAnsi="Arial" w:cs="Arial"/>
          <w:sz w:val="22"/>
          <w:szCs w:val="22"/>
        </w:rPr>
        <w:t>g materials (</w:t>
      </w:r>
      <w:r w:rsidR="262B3A98" w:rsidRPr="005647B2">
        <w:rPr>
          <w:rFonts w:ascii="Arial" w:hAnsi="Arial" w:cs="Arial"/>
          <w:sz w:val="22"/>
          <w:szCs w:val="22"/>
        </w:rPr>
        <w:t xml:space="preserve">includes </w:t>
      </w:r>
      <w:r w:rsidR="00661B2C" w:rsidRPr="005647B2">
        <w:rPr>
          <w:rFonts w:ascii="Arial" w:hAnsi="Arial" w:cs="Arial"/>
          <w:sz w:val="22"/>
          <w:szCs w:val="22"/>
        </w:rPr>
        <w:t>English to French translations).</w:t>
      </w:r>
    </w:p>
    <w:p w14:paraId="5A9988BC" w14:textId="77777777" w:rsidR="009E2811" w:rsidRPr="005647B2" w:rsidRDefault="009E2811" w:rsidP="005647B2">
      <w:pPr>
        <w:pStyle w:val="ListParagraph"/>
        <w:numPr>
          <w:ilvl w:val="0"/>
          <w:numId w:val="24"/>
        </w:numPr>
        <w:rPr>
          <w:rFonts w:ascii="Arial" w:hAnsi="Arial" w:cs="Arial"/>
          <w:sz w:val="22"/>
          <w:szCs w:val="22"/>
        </w:rPr>
      </w:pPr>
      <w:r w:rsidRPr="005647B2">
        <w:rPr>
          <w:rFonts w:ascii="Arial" w:hAnsi="Arial" w:cs="Arial"/>
          <w:sz w:val="22"/>
          <w:szCs w:val="22"/>
        </w:rPr>
        <w:t>Supporting implementation of marketing plans including creating engaging content for social media and othe</w:t>
      </w:r>
      <w:bookmarkStart w:id="0" w:name="_GoBack"/>
      <w:bookmarkEnd w:id="0"/>
      <w:r w:rsidRPr="005647B2">
        <w:rPr>
          <w:rFonts w:ascii="Arial" w:hAnsi="Arial" w:cs="Arial"/>
          <w:sz w:val="22"/>
          <w:szCs w:val="22"/>
        </w:rPr>
        <w:t>r electronic communication channels.</w:t>
      </w:r>
    </w:p>
    <w:p w14:paraId="17869C02" w14:textId="77777777" w:rsidR="009E2811" w:rsidRPr="005647B2" w:rsidRDefault="009E2811" w:rsidP="005647B2">
      <w:pPr>
        <w:pStyle w:val="ListParagraph"/>
        <w:numPr>
          <w:ilvl w:val="0"/>
          <w:numId w:val="24"/>
        </w:numPr>
        <w:rPr>
          <w:rFonts w:ascii="Arial" w:hAnsi="Arial" w:cs="Arial"/>
          <w:sz w:val="22"/>
          <w:szCs w:val="22"/>
        </w:rPr>
      </w:pPr>
      <w:r w:rsidRPr="005647B2">
        <w:rPr>
          <w:rFonts w:ascii="Arial" w:hAnsi="Arial" w:cs="Arial"/>
          <w:sz w:val="22"/>
          <w:szCs w:val="22"/>
        </w:rPr>
        <w:t>Managing ordering and fulfillment of Ophea’s hard copy resources.</w:t>
      </w:r>
    </w:p>
    <w:p w14:paraId="3C6591D4" w14:textId="4D11D3BE" w:rsidR="009E2811" w:rsidRPr="005647B2" w:rsidRDefault="009E2811" w:rsidP="005647B2">
      <w:pPr>
        <w:pStyle w:val="ListParagraph"/>
        <w:numPr>
          <w:ilvl w:val="0"/>
          <w:numId w:val="24"/>
        </w:numPr>
        <w:rPr>
          <w:rFonts w:ascii="Arial" w:hAnsi="Arial" w:cs="Arial"/>
          <w:sz w:val="22"/>
          <w:szCs w:val="22"/>
        </w:rPr>
      </w:pPr>
      <w:r w:rsidRPr="005647B2">
        <w:rPr>
          <w:rFonts w:ascii="Arial" w:hAnsi="Arial" w:cs="Arial"/>
          <w:sz w:val="22"/>
          <w:szCs w:val="22"/>
        </w:rPr>
        <w:t>Providing c</w:t>
      </w:r>
      <w:r w:rsidR="00480940" w:rsidRPr="005647B2">
        <w:rPr>
          <w:rFonts w:ascii="Arial" w:hAnsi="Arial" w:cs="Arial"/>
          <w:sz w:val="22"/>
          <w:szCs w:val="22"/>
        </w:rPr>
        <w:t>ustomer service</w:t>
      </w:r>
      <w:r w:rsidRPr="005647B2">
        <w:rPr>
          <w:rFonts w:ascii="Arial" w:hAnsi="Arial" w:cs="Arial"/>
          <w:sz w:val="22"/>
          <w:szCs w:val="22"/>
        </w:rPr>
        <w:t xml:space="preserve"> via phone and email</w:t>
      </w:r>
      <w:r w:rsidR="00480940" w:rsidRPr="005647B2">
        <w:rPr>
          <w:rFonts w:ascii="Arial" w:hAnsi="Arial" w:cs="Arial"/>
          <w:sz w:val="22"/>
          <w:szCs w:val="22"/>
        </w:rPr>
        <w:t xml:space="preserve"> (supporting </w:t>
      </w:r>
      <w:r w:rsidR="28EA661E" w:rsidRPr="005647B2">
        <w:rPr>
          <w:rFonts w:ascii="Arial" w:hAnsi="Arial" w:cs="Arial"/>
          <w:sz w:val="22"/>
          <w:szCs w:val="22"/>
        </w:rPr>
        <w:t>clients’</w:t>
      </w:r>
      <w:r w:rsidRPr="005647B2">
        <w:rPr>
          <w:rFonts w:ascii="Arial" w:hAnsi="Arial" w:cs="Arial"/>
          <w:sz w:val="22"/>
          <w:szCs w:val="22"/>
        </w:rPr>
        <w:t xml:space="preserve"> inquiries in English and French)</w:t>
      </w:r>
      <w:r w:rsidR="00661B2C" w:rsidRPr="005647B2">
        <w:rPr>
          <w:rFonts w:ascii="Arial" w:hAnsi="Arial" w:cs="Arial"/>
          <w:sz w:val="22"/>
          <w:szCs w:val="22"/>
        </w:rPr>
        <w:t>.</w:t>
      </w:r>
      <w:r w:rsidR="00480940" w:rsidRPr="005647B2">
        <w:rPr>
          <w:rFonts w:ascii="Arial" w:hAnsi="Arial" w:cs="Arial"/>
          <w:sz w:val="22"/>
          <w:szCs w:val="22"/>
        </w:rPr>
        <w:t xml:space="preserve"> </w:t>
      </w:r>
    </w:p>
    <w:p w14:paraId="70C1B2BB" w14:textId="13D8B587" w:rsidR="00F7784C" w:rsidRPr="005647B2" w:rsidRDefault="009039F3" w:rsidP="005647B2">
      <w:pPr>
        <w:pStyle w:val="Subtitle"/>
        <w:rPr>
          <w:rFonts w:ascii="Arial" w:hAnsi="Arial" w:cs="Arial"/>
          <w:b/>
        </w:rPr>
      </w:pPr>
      <w:r>
        <w:lastRenderedPageBreak/>
        <w:br/>
      </w:r>
      <w:r w:rsidR="679B1517" w:rsidRPr="005647B2">
        <w:rPr>
          <w:rFonts w:ascii="Arial" w:hAnsi="Arial" w:cs="Arial"/>
          <w:b/>
          <w:color w:val="auto"/>
        </w:rPr>
        <w:t>Knowledge (formal education or general knowledge</w:t>
      </w:r>
      <w:r w:rsidR="26BCEC33" w:rsidRPr="005647B2">
        <w:rPr>
          <w:rFonts w:ascii="Arial" w:hAnsi="Arial" w:cs="Arial"/>
          <w:b/>
          <w:color w:val="auto"/>
        </w:rPr>
        <w:t>)</w:t>
      </w:r>
      <w:r w:rsidR="679B1517" w:rsidRPr="005647B2">
        <w:rPr>
          <w:rFonts w:ascii="Arial" w:hAnsi="Arial" w:cs="Arial"/>
          <w:b/>
          <w:color w:val="auto"/>
        </w:rPr>
        <w:t>:</w:t>
      </w:r>
    </w:p>
    <w:p w14:paraId="5455D7DD" w14:textId="36C28F9E" w:rsidR="00F65C7D" w:rsidRPr="00E24D9E" w:rsidRDefault="00B349B8" w:rsidP="008C5EBC">
      <w:pPr>
        <w:numPr>
          <w:ilvl w:val="0"/>
          <w:numId w:val="17"/>
        </w:numPr>
        <w:rPr>
          <w:rFonts w:ascii="Arial" w:hAnsi="Arial" w:cs="Arial"/>
          <w:sz w:val="22"/>
          <w:szCs w:val="22"/>
        </w:rPr>
      </w:pPr>
      <w:r w:rsidRPr="2B909448">
        <w:rPr>
          <w:rFonts w:ascii="Arial" w:hAnsi="Arial" w:cs="Arial"/>
          <w:sz w:val="22"/>
          <w:szCs w:val="22"/>
        </w:rPr>
        <w:t xml:space="preserve">Post-secondary education in Physical and Health Education, </w:t>
      </w:r>
      <w:r w:rsidR="001D468C" w:rsidRPr="2B909448">
        <w:rPr>
          <w:rFonts w:ascii="Arial" w:hAnsi="Arial" w:cs="Arial"/>
          <w:sz w:val="22"/>
          <w:szCs w:val="22"/>
        </w:rPr>
        <w:t xml:space="preserve">Communications, </w:t>
      </w:r>
      <w:r w:rsidRPr="2B909448">
        <w:rPr>
          <w:rFonts w:ascii="Arial" w:hAnsi="Arial" w:cs="Arial"/>
          <w:sz w:val="22"/>
          <w:szCs w:val="22"/>
        </w:rPr>
        <w:t>Sport Administration,</w:t>
      </w:r>
      <w:r w:rsidR="001502D4" w:rsidRPr="2B909448">
        <w:rPr>
          <w:rFonts w:ascii="Arial" w:hAnsi="Arial" w:cs="Arial"/>
          <w:sz w:val="22"/>
          <w:szCs w:val="22"/>
        </w:rPr>
        <w:t xml:space="preserve"> </w:t>
      </w:r>
      <w:r w:rsidR="00132030" w:rsidRPr="2B909448">
        <w:rPr>
          <w:rFonts w:ascii="Arial" w:hAnsi="Arial" w:cs="Arial"/>
          <w:sz w:val="22"/>
          <w:szCs w:val="22"/>
        </w:rPr>
        <w:t xml:space="preserve">Education, </w:t>
      </w:r>
      <w:r w:rsidR="72539121" w:rsidRPr="2B909448">
        <w:rPr>
          <w:rFonts w:ascii="Arial" w:hAnsi="Arial" w:cs="Arial"/>
          <w:sz w:val="22"/>
          <w:szCs w:val="22"/>
        </w:rPr>
        <w:t xml:space="preserve">Social Sciences, Health Promotion, </w:t>
      </w:r>
      <w:r w:rsidR="001502D4" w:rsidRPr="2B909448">
        <w:rPr>
          <w:rFonts w:ascii="Arial" w:hAnsi="Arial" w:cs="Arial"/>
          <w:sz w:val="22"/>
          <w:szCs w:val="22"/>
        </w:rPr>
        <w:t>Project Management</w:t>
      </w:r>
      <w:r w:rsidRPr="2B909448">
        <w:rPr>
          <w:rFonts w:ascii="Arial" w:hAnsi="Arial" w:cs="Arial"/>
          <w:sz w:val="22"/>
          <w:szCs w:val="22"/>
        </w:rPr>
        <w:t xml:space="preserve"> </w:t>
      </w:r>
      <w:r w:rsidR="00467D2E" w:rsidRPr="2B909448">
        <w:rPr>
          <w:rFonts w:ascii="Arial" w:hAnsi="Arial" w:cs="Arial"/>
          <w:sz w:val="22"/>
          <w:szCs w:val="22"/>
        </w:rPr>
        <w:t>and/</w:t>
      </w:r>
      <w:r w:rsidRPr="2B909448">
        <w:rPr>
          <w:rFonts w:ascii="Arial" w:hAnsi="Arial" w:cs="Arial"/>
          <w:sz w:val="22"/>
          <w:szCs w:val="22"/>
        </w:rPr>
        <w:t xml:space="preserve">or </w:t>
      </w:r>
      <w:r w:rsidR="003563DC" w:rsidRPr="2B909448">
        <w:rPr>
          <w:rFonts w:ascii="Arial" w:hAnsi="Arial" w:cs="Arial"/>
          <w:sz w:val="22"/>
          <w:szCs w:val="22"/>
        </w:rPr>
        <w:t xml:space="preserve">equivalent </w:t>
      </w:r>
      <w:r w:rsidR="00467D2E" w:rsidRPr="2B909448">
        <w:rPr>
          <w:rFonts w:ascii="Arial" w:hAnsi="Arial" w:cs="Arial"/>
          <w:sz w:val="22"/>
          <w:szCs w:val="22"/>
        </w:rPr>
        <w:t>connected work/volunteer experience.</w:t>
      </w:r>
      <w:r w:rsidRPr="2B909448">
        <w:rPr>
          <w:rFonts w:ascii="Arial" w:hAnsi="Arial" w:cs="Arial"/>
          <w:sz w:val="22"/>
          <w:szCs w:val="22"/>
        </w:rPr>
        <w:t xml:space="preserve">  </w:t>
      </w:r>
    </w:p>
    <w:p w14:paraId="1AACB3A6" w14:textId="77777777" w:rsidR="00B349B8" w:rsidRPr="00E24D9E" w:rsidRDefault="00B349B8" w:rsidP="008C5EBC">
      <w:pPr>
        <w:numPr>
          <w:ilvl w:val="0"/>
          <w:numId w:val="17"/>
        </w:numPr>
        <w:rPr>
          <w:rFonts w:ascii="Arial" w:hAnsi="Arial" w:cs="Arial"/>
          <w:sz w:val="22"/>
          <w:szCs w:val="22"/>
        </w:rPr>
      </w:pPr>
      <w:r w:rsidRPr="00E24D9E">
        <w:rPr>
          <w:rFonts w:ascii="Arial" w:hAnsi="Arial" w:cs="Arial"/>
          <w:sz w:val="22"/>
          <w:szCs w:val="22"/>
        </w:rPr>
        <w:t>Knowledge of</w:t>
      </w:r>
      <w:r w:rsidR="00246620" w:rsidRPr="00E24D9E">
        <w:rPr>
          <w:rFonts w:ascii="Arial" w:hAnsi="Arial" w:cs="Arial"/>
          <w:sz w:val="22"/>
          <w:szCs w:val="22"/>
        </w:rPr>
        <w:t xml:space="preserve"> Ontario’s health and/or education sector is an asset.</w:t>
      </w:r>
      <w:r w:rsidRPr="00E24D9E">
        <w:rPr>
          <w:rFonts w:ascii="Arial" w:hAnsi="Arial" w:cs="Arial"/>
          <w:sz w:val="22"/>
          <w:szCs w:val="22"/>
        </w:rPr>
        <w:t xml:space="preserve"> </w:t>
      </w:r>
    </w:p>
    <w:p w14:paraId="44D6A02A" w14:textId="07ED8871" w:rsidR="00F7784C" w:rsidRPr="005647B2" w:rsidRDefault="005647B2" w:rsidP="005647B2">
      <w:pPr>
        <w:pStyle w:val="Subtitle"/>
        <w:rPr>
          <w:rFonts w:ascii="Arial" w:hAnsi="Arial" w:cs="Arial"/>
          <w:b/>
          <w:color w:val="auto"/>
        </w:rPr>
      </w:pPr>
      <w:r>
        <w:rPr>
          <w:rFonts w:ascii="Arial" w:hAnsi="Arial" w:cs="Arial"/>
          <w:b/>
          <w:color w:val="auto"/>
        </w:rPr>
        <w:br/>
      </w:r>
      <w:r w:rsidR="00F7784C" w:rsidRPr="005647B2">
        <w:rPr>
          <w:rFonts w:ascii="Arial" w:hAnsi="Arial" w:cs="Arial"/>
          <w:b/>
          <w:color w:val="auto"/>
        </w:rPr>
        <w:t>Skills &amp; Experience:</w:t>
      </w:r>
    </w:p>
    <w:p w14:paraId="547A1666" w14:textId="27A16EAC" w:rsidR="002E2EBB" w:rsidRPr="00E24D9E" w:rsidRDefault="1D677AA2" w:rsidP="001D468C">
      <w:pPr>
        <w:numPr>
          <w:ilvl w:val="0"/>
          <w:numId w:val="17"/>
        </w:numPr>
        <w:rPr>
          <w:rFonts w:ascii="Arial" w:hAnsi="Arial" w:cs="Arial"/>
          <w:sz w:val="22"/>
          <w:szCs w:val="22"/>
        </w:rPr>
      </w:pPr>
      <w:r w:rsidRPr="35B946F9">
        <w:rPr>
          <w:rFonts w:ascii="Arial" w:hAnsi="Arial" w:cs="Arial"/>
          <w:sz w:val="22"/>
          <w:szCs w:val="22"/>
        </w:rPr>
        <w:t>Bilingualism is a requirement</w:t>
      </w:r>
      <w:r w:rsidR="4183DB02" w:rsidRPr="35B946F9">
        <w:rPr>
          <w:rFonts w:ascii="Arial" w:hAnsi="Arial" w:cs="Arial"/>
          <w:sz w:val="22"/>
          <w:szCs w:val="22"/>
        </w:rPr>
        <w:t xml:space="preserve"> (fluency in French and English, written and spoken</w:t>
      </w:r>
      <w:r w:rsidR="040C625A" w:rsidRPr="35B946F9">
        <w:rPr>
          <w:rFonts w:ascii="Arial" w:hAnsi="Arial" w:cs="Arial"/>
          <w:sz w:val="22"/>
          <w:szCs w:val="22"/>
        </w:rPr>
        <w:t xml:space="preserve"> – advanced level</w:t>
      </w:r>
      <w:r w:rsidR="4183DB02" w:rsidRPr="35B946F9">
        <w:rPr>
          <w:rFonts w:ascii="Arial" w:hAnsi="Arial" w:cs="Arial"/>
          <w:sz w:val="22"/>
          <w:szCs w:val="22"/>
        </w:rPr>
        <w:t>)</w:t>
      </w:r>
      <w:r w:rsidRPr="35B946F9">
        <w:rPr>
          <w:rFonts w:ascii="Arial" w:hAnsi="Arial" w:cs="Arial"/>
          <w:sz w:val="22"/>
          <w:szCs w:val="22"/>
        </w:rPr>
        <w:t>.</w:t>
      </w:r>
      <w:r w:rsidR="202865C0" w:rsidRPr="35B946F9">
        <w:rPr>
          <w:rFonts w:ascii="Arial" w:hAnsi="Arial" w:cs="Arial"/>
          <w:sz w:val="22"/>
          <w:szCs w:val="22"/>
        </w:rPr>
        <w:t xml:space="preserve"> </w:t>
      </w:r>
    </w:p>
    <w:p w14:paraId="4E61F0CC" w14:textId="55D6D60E" w:rsidR="00033ACB" w:rsidRPr="00E24D9E" w:rsidRDefault="1F1708A6" w:rsidP="00033ACB">
      <w:pPr>
        <w:numPr>
          <w:ilvl w:val="0"/>
          <w:numId w:val="17"/>
        </w:numPr>
        <w:rPr>
          <w:rFonts w:ascii="Arial" w:hAnsi="Arial" w:cs="Arial"/>
          <w:sz w:val="22"/>
          <w:szCs w:val="22"/>
        </w:rPr>
      </w:pPr>
      <w:r w:rsidRPr="35B946F9">
        <w:rPr>
          <w:rFonts w:ascii="Arial" w:hAnsi="Arial" w:cs="Arial"/>
          <w:sz w:val="22"/>
          <w:szCs w:val="22"/>
        </w:rPr>
        <w:t xml:space="preserve">6 months </w:t>
      </w:r>
      <w:r w:rsidR="7661AB7B" w:rsidRPr="35B946F9">
        <w:rPr>
          <w:rFonts w:ascii="Arial" w:hAnsi="Arial" w:cs="Arial"/>
          <w:sz w:val="22"/>
          <w:szCs w:val="22"/>
        </w:rPr>
        <w:t>to</w:t>
      </w:r>
      <w:r w:rsidRPr="35B946F9">
        <w:rPr>
          <w:rFonts w:ascii="Arial" w:hAnsi="Arial" w:cs="Arial"/>
          <w:sz w:val="22"/>
          <w:szCs w:val="22"/>
        </w:rPr>
        <w:t xml:space="preserve"> 2</w:t>
      </w:r>
      <w:r w:rsidR="0C5DA44B" w:rsidRPr="35B946F9">
        <w:rPr>
          <w:rFonts w:ascii="Arial" w:hAnsi="Arial" w:cs="Arial"/>
          <w:sz w:val="22"/>
          <w:szCs w:val="22"/>
        </w:rPr>
        <w:t xml:space="preserve"> years </w:t>
      </w:r>
      <w:r w:rsidR="271980A8" w:rsidRPr="35B946F9">
        <w:rPr>
          <w:rFonts w:ascii="Arial" w:hAnsi="Arial" w:cs="Arial"/>
          <w:sz w:val="22"/>
          <w:szCs w:val="22"/>
        </w:rPr>
        <w:t>supporting projects and</w:t>
      </w:r>
      <w:r w:rsidR="212C282A" w:rsidRPr="35B946F9">
        <w:rPr>
          <w:rFonts w:ascii="Arial" w:hAnsi="Arial" w:cs="Arial"/>
          <w:sz w:val="22"/>
          <w:szCs w:val="22"/>
        </w:rPr>
        <w:t>/o</w:t>
      </w:r>
      <w:r w:rsidR="151A8DED" w:rsidRPr="35B946F9">
        <w:rPr>
          <w:rFonts w:ascii="Arial" w:hAnsi="Arial" w:cs="Arial"/>
          <w:sz w:val="22"/>
          <w:szCs w:val="22"/>
        </w:rPr>
        <w:t>r</w:t>
      </w:r>
      <w:r w:rsidR="271980A8" w:rsidRPr="35B946F9">
        <w:rPr>
          <w:rFonts w:ascii="Arial" w:hAnsi="Arial" w:cs="Arial"/>
          <w:sz w:val="22"/>
          <w:szCs w:val="22"/>
        </w:rPr>
        <w:t xml:space="preserve"> participating on project teams.</w:t>
      </w:r>
    </w:p>
    <w:p w14:paraId="1DF64863" w14:textId="29DB0F8C" w:rsidR="008711B3" w:rsidRPr="00E24D9E" w:rsidRDefault="008711B3" w:rsidP="00033ACB">
      <w:pPr>
        <w:numPr>
          <w:ilvl w:val="0"/>
          <w:numId w:val="17"/>
        </w:numPr>
        <w:rPr>
          <w:rFonts w:ascii="Arial" w:hAnsi="Arial" w:cs="Arial"/>
          <w:sz w:val="22"/>
          <w:szCs w:val="22"/>
        </w:rPr>
      </w:pPr>
      <w:r w:rsidRPr="536FC07D">
        <w:rPr>
          <w:rFonts w:ascii="Arial" w:hAnsi="Arial" w:cs="Arial"/>
          <w:sz w:val="22"/>
          <w:szCs w:val="22"/>
        </w:rPr>
        <w:t>Enthusiasm for working in a team-based environment.</w:t>
      </w:r>
    </w:p>
    <w:p w14:paraId="6A2F13D6" w14:textId="77777777" w:rsidR="007F04B7" w:rsidRPr="00E24D9E" w:rsidRDefault="007F04B7" w:rsidP="00033ACB">
      <w:pPr>
        <w:numPr>
          <w:ilvl w:val="0"/>
          <w:numId w:val="17"/>
        </w:numPr>
        <w:rPr>
          <w:rFonts w:ascii="Arial" w:hAnsi="Arial" w:cs="Arial"/>
          <w:sz w:val="22"/>
          <w:szCs w:val="22"/>
        </w:rPr>
      </w:pPr>
      <w:r w:rsidRPr="536FC07D">
        <w:rPr>
          <w:rFonts w:ascii="Arial" w:hAnsi="Arial" w:cs="Arial"/>
          <w:sz w:val="22"/>
          <w:szCs w:val="22"/>
        </w:rPr>
        <w:t>Strong problem-solving skills.</w:t>
      </w:r>
    </w:p>
    <w:p w14:paraId="4912F69C" w14:textId="018A0BD5" w:rsidR="00467D2E" w:rsidRPr="00E24D9E" w:rsidRDefault="22D24B9A" w:rsidP="00661B2C">
      <w:pPr>
        <w:numPr>
          <w:ilvl w:val="0"/>
          <w:numId w:val="17"/>
        </w:numPr>
        <w:rPr>
          <w:rFonts w:ascii="Arial" w:hAnsi="Arial" w:cs="Arial"/>
          <w:sz w:val="22"/>
          <w:szCs w:val="22"/>
        </w:rPr>
      </w:pPr>
      <w:r w:rsidRPr="536FC07D">
        <w:rPr>
          <w:rFonts w:ascii="Arial" w:hAnsi="Arial" w:cs="Arial"/>
          <w:sz w:val="22"/>
          <w:szCs w:val="22"/>
        </w:rPr>
        <w:t>Positive attitude and enthusiasm</w:t>
      </w:r>
      <w:r w:rsidR="1743315D" w:rsidRPr="536FC07D">
        <w:rPr>
          <w:rFonts w:ascii="Arial" w:hAnsi="Arial" w:cs="Arial"/>
          <w:sz w:val="22"/>
          <w:szCs w:val="22"/>
        </w:rPr>
        <w:t xml:space="preserve"> for our work</w:t>
      </w:r>
      <w:r w:rsidR="4A11222D" w:rsidRPr="536FC07D">
        <w:rPr>
          <w:rFonts w:ascii="Arial" w:hAnsi="Arial" w:cs="Arial"/>
          <w:sz w:val="22"/>
          <w:szCs w:val="22"/>
        </w:rPr>
        <w:t xml:space="preserve"> with a willingness to learn</w:t>
      </w:r>
      <w:r w:rsidRPr="536FC07D">
        <w:rPr>
          <w:rFonts w:ascii="Arial" w:hAnsi="Arial" w:cs="Arial"/>
          <w:sz w:val="22"/>
          <w:szCs w:val="22"/>
        </w:rPr>
        <w:t>.</w:t>
      </w:r>
    </w:p>
    <w:p w14:paraId="794341C1" w14:textId="684AAF1C" w:rsidR="7169D607" w:rsidRPr="005647B2" w:rsidRDefault="005647B2" w:rsidP="005647B2">
      <w:pPr>
        <w:pStyle w:val="Subtitle"/>
        <w:rPr>
          <w:rFonts w:ascii="Arial" w:hAnsi="Arial" w:cs="Arial"/>
          <w:b/>
        </w:rPr>
      </w:pPr>
      <w:r>
        <w:rPr>
          <w:rFonts w:ascii="Arial" w:hAnsi="Arial" w:cs="Arial"/>
          <w:b/>
        </w:rPr>
        <w:br/>
      </w:r>
      <w:r w:rsidR="009039F3" w:rsidRPr="005647B2">
        <w:rPr>
          <w:rFonts w:ascii="Arial" w:hAnsi="Arial" w:cs="Arial"/>
          <w:b/>
        </w:rPr>
        <w:t>Application Process</w:t>
      </w:r>
    </w:p>
    <w:p w14:paraId="205F188B" w14:textId="601EB295" w:rsidR="00661B2C" w:rsidRPr="005647B2" w:rsidRDefault="05BF7AE0" w:rsidP="005647B2">
      <w:pPr>
        <w:pStyle w:val="ListParagraph"/>
        <w:numPr>
          <w:ilvl w:val="0"/>
          <w:numId w:val="25"/>
        </w:numPr>
        <w:rPr>
          <w:rFonts w:ascii="Arial" w:hAnsi="Arial" w:cs="Arial"/>
          <w:sz w:val="22"/>
          <w:szCs w:val="22"/>
        </w:rPr>
      </w:pPr>
      <w:r w:rsidRPr="005647B2">
        <w:rPr>
          <w:rFonts w:ascii="Arial" w:hAnsi="Arial" w:cs="Arial"/>
          <w:sz w:val="22"/>
          <w:szCs w:val="22"/>
        </w:rPr>
        <w:t xml:space="preserve">To apply for this position, please complete an online application form available at: </w:t>
      </w:r>
      <w:r w:rsidR="641FAC02" w:rsidRPr="005647B2">
        <w:rPr>
          <w:rFonts w:ascii="Arial" w:hAnsi="Arial" w:cs="Arial"/>
          <w:sz w:val="22"/>
          <w:szCs w:val="22"/>
        </w:rPr>
        <w:t>https://ophea.net/about-us/careers</w:t>
      </w:r>
      <w:r w:rsidRPr="005647B2">
        <w:rPr>
          <w:rFonts w:ascii="Arial" w:hAnsi="Arial" w:cs="Arial"/>
          <w:sz w:val="22"/>
          <w:szCs w:val="22"/>
        </w:rPr>
        <w:t xml:space="preserve"> </w:t>
      </w:r>
    </w:p>
    <w:p w14:paraId="74E786DC" w14:textId="01B0C555" w:rsidR="00661B2C" w:rsidRPr="005647B2" w:rsidRDefault="00661B2C" w:rsidP="005647B2">
      <w:pPr>
        <w:rPr>
          <w:rFonts w:ascii="Arial" w:hAnsi="Arial" w:cs="Arial"/>
          <w:sz w:val="22"/>
          <w:szCs w:val="22"/>
        </w:rPr>
      </w:pPr>
      <w:r w:rsidRPr="005647B2">
        <w:rPr>
          <w:rFonts w:ascii="Arial" w:hAnsi="Arial" w:cs="Arial"/>
          <w:sz w:val="22"/>
          <w:szCs w:val="22"/>
        </w:rPr>
        <w:br/>
        <w:t>We will be accepting applications until the position is filled so don’t delay in applying if interested.</w:t>
      </w:r>
    </w:p>
    <w:p w14:paraId="02B4EDCE" w14:textId="6A75AA1F" w:rsidR="00661B2C" w:rsidRPr="00FD08C9" w:rsidRDefault="00661B2C" w:rsidP="005647B2">
      <w:pPr>
        <w:rPr>
          <w:i/>
          <w:iCs/>
        </w:rPr>
      </w:pPr>
      <w:r w:rsidRPr="005647B2">
        <w:rPr>
          <w:rFonts w:ascii="Arial" w:hAnsi="Arial" w:cs="Arial"/>
          <w:sz w:val="22"/>
          <w:szCs w:val="22"/>
        </w:rPr>
        <w:br/>
      </w:r>
      <w:r w:rsidR="3E5D6A6A" w:rsidRPr="005647B2">
        <w:rPr>
          <w:rFonts w:ascii="Arial" w:hAnsi="Arial" w:cs="Arial"/>
          <w:i/>
          <w:iCs/>
          <w:sz w:val="22"/>
          <w:szCs w:val="22"/>
          <w:u w:val="single"/>
        </w:rPr>
        <w:t>Please Note</w:t>
      </w:r>
      <w:r w:rsidR="3E5D6A6A" w:rsidRPr="005647B2">
        <w:rPr>
          <w:rFonts w:ascii="Arial" w:hAnsi="Arial" w:cs="Arial"/>
          <w:i/>
          <w:iCs/>
          <w:sz w:val="22"/>
          <w:szCs w:val="22"/>
        </w:rPr>
        <w:t xml:space="preserve">: </w:t>
      </w:r>
      <w:r w:rsidRPr="005647B2">
        <w:rPr>
          <w:rFonts w:ascii="Arial" w:hAnsi="Arial" w:cs="Arial"/>
          <w:i/>
          <w:sz w:val="22"/>
          <w:szCs w:val="22"/>
        </w:rPr>
        <w:br/>
      </w:r>
      <w:r w:rsidR="2E846EE3" w:rsidRPr="005647B2">
        <w:rPr>
          <w:rFonts w:ascii="Arial" w:hAnsi="Arial" w:cs="Arial"/>
          <w:i/>
          <w:iCs/>
          <w:sz w:val="22"/>
          <w:szCs w:val="22"/>
        </w:rPr>
        <w:t xml:space="preserve">- </w:t>
      </w:r>
      <w:r w:rsidR="2E846EE3" w:rsidRPr="005647B2">
        <w:rPr>
          <w:rFonts w:ascii="Arial" w:eastAsia="Arial" w:hAnsi="Arial" w:cs="Arial"/>
          <w:i/>
          <w:iCs/>
          <w:color w:val="000000" w:themeColor="text1"/>
          <w:sz w:val="22"/>
          <w:szCs w:val="22"/>
        </w:rPr>
        <w:t xml:space="preserve">Ophea is currently only considering applicants </w:t>
      </w:r>
      <w:r w:rsidR="73346460" w:rsidRPr="005647B2">
        <w:rPr>
          <w:rFonts w:ascii="Arial" w:eastAsia="Arial" w:hAnsi="Arial" w:cs="Arial"/>
          <w:i/>
          <w:iCs/>
          <w:color w:val="000000" w:themeColor="text1"/>
          <w:sz w:val="22"/>
          <w:szCs w:val="22"/>
        </w:rPr>
        <w:t>residing</w:t>
      </w:r>
      <w:r w:rsidR="2E846EE3" w:rsidRPr="005647B2">
        <w:rPr>
          <w:rFonts w:ascii="Arial" w:eastAsia="Arial" w:hAnsi="Arial" w:cs="Arial"/>
          <w:i/>
          <w:iCs/>
          <w:color w:val="000000" w:themeColor="text1"/>
          <w:sz w:val="22"/>
          <w:szCs w:val="22"/>
        </w:rPr>
        <w:t xml:space="preserve"> in Ontario.</w:t>
      </w:r>
      <w:r w:rsidR="2E846EE3" w:rsidRPr="005647B2">
        <w:rPr>
          <w:rFonts w:ascii="Arial" w:hAnsi="Arial" w:cs="Arial"/>
          <w:i/>
          <w:iCs/>
          <w:sz w:val="22"/>
          <w:szCs w:val="22"/>
        </w:rPr>
        <w:t xml:space="preserve"> </w:t>
      </w:r>
      <w:r w:rsidR="00FD08C9" w:rsidRPr="005647B2">
        <w:rPr>
          <w:rFonts w:ascii="Arial" w:hAnsi="Arial" w:cs="Arial"/>
          <w:i/>
          <w:iCs/>
          <w:sz w:val="22"/>
          <w:szCs w:val="22"/>
        </w:rPr>
        <w:br/>
      </w:r>
      <w:r w:rsidR="00FD08C9" w:rsidRPr="005647B2">
        <w:rPr>
          <w:rFonts w:ascii="Arial" w:hAnsi="Arial" w:cs="Arial"/>
          <w:i/>
          <w:iCs/>
          <w:sz w:val="22"/>
          <w:szCs w:val="22"/>
        </w:rPr>
        <w:br/>
      </w:r>
      <w:r w:rsidR="3E1B2CD4" w:rsidRPr="005647B2">
        <w:rPr>
          <w:rFonts w:ascii="Arial" w:hAnsi="Arial" w:cs="Arial"/>
          <w:i/>
          <w:iCs/>
          <w:sz w:val="22"/>
          <w:szCs w:val="22"/>
        </w:rPr>
        <w:t xml:space="preserve">- Only those candidates selected for an interview will be contacted.  </w:t>
      </w:r>
      <w:r w:rsidR="00705CFC" w:rsidRPr="005647B2">
        <w:rPr>
          <w:rFonts w:ascii="Arial" w:hAnsi="Arial" w:cs="Arial"/>
          <w:i/>
          <w:sz w:val="22"/>
          <w:szCs w:val="22"/>
        </w:rPr>
        <w:br/>
      </w:r>
      <w:r w:rsidR="00705CFC" w:rsidRPr="005647B2">
        <w:rPr>
          <w:rFonts w:ascii="Arial" w:hAnsi="Arial" w:cs="Arial"/>
          <w:i/>
          <w:sz w:val="22"/>
          <w:szCs w:val="22"/>
        </w:rPr>
        <w:br/>
      </w:r>
      <w:r w:rsidR="48734EA5" w:rsidRPr="005647B2">
        <w:rPr>
          <w:rStyle w:val="normaltextrun"/>
          <w:rFonts w:ascii="Arial" w:hAnsi="Arial" w:cs="Arial"/>
          <w:i/>
          <w:iCs/>
          <w:color w:val="000000"/>
          <w:sz w:val="22"/>
          <w:szCs w:val="22"/>
          <w:shd w:val="clear" w:color="auto" w:fill="FFFFFF"/>
        </w:rPr>
        <w:t>- Ophea’s Compensation System is informed by the Canadian Society of Association Executive’s (CSAE) Benefits and Compensation Report (202</w:t>
      </w:r>
      <w:r w:rsidR="5A47A016" w:rsidRPr="005647B2">
        <w:rPr>
          <w:rStyle w:val="normaltextrun"/>
          <w:rFonts w:ascii="Arial" w:hAnsi="Arial" w:cs="Arial"/>
          <w:i/>
          <w:iCs/>
          <w:color w:val="000000"/>
          <w:sz w:val="22"/>
          <w:szCs w:val="22"/>
          <w:shd w:val="clear" w:color="auto" w:fill="FFFFFF"/>
        </w:rPr>
        <w:t>3</w:t>
      </w:r>
      <w:r w:rsidR="48734EA5" w:rsidRPr="005647B2">
        <w:rPr>
          <w:rStyle w:val="normaltextrun"/>
          <w:rFonts w:ascii="Arial" w:hAnsi="Arial" w:cs="Arial"/>
          <w:i/>
          <w:iCs/>
          <w:color w:val="000000"/>
          <w:sz w:val="22"/>
          <w:szCs w:val="22"/>
          <w:shd w:val="clear" w:color="auto" w:fill="FFFFFF"/>
        </w:rPr>
        <w:t>), an annual compensation report that provides comprehensive documentation of compensation and benefits currently provided to staff employed in associations and other not-for-profit organizations across Canada. </w:t>
      </w:r>
      <w:r w:rsidR="000F7E80" w:rsidRPr="005647B2">
        <w:rPr>
          <w:rFonts w:ascii="Arial" w:hAnsi="Arial" w:cs="Arial"/>
          <w:i/>
          <w:sz w:val="22"/>
          <w:szCs w:val="22"/>
        </w:rPr>
        <w:br/>
      </w:r>
      <w:r w:rsidR="000F7E80" w:rsidRPr="005647B2">
        <w:rPr>
          <w:rFonts w:ascii="Arial" w:hAnsi="Arial" w:cs="Arial"/>
          <w:i/>
          <w:sz w:val="22"/>
          <w:szCs w:val="22"/>
        </w:rPr>
        <w:br/>
      </w:r>
      <w:r w:rsidR="3E1B2CD4" w:rsidRPr="005647B2">
        <w:rPr>
          <w:rFonts w:ascii="Arial" w:hAnsi="Arial" w:cs="Arial"/>
          <w:i/>
          <w:iCs/>
          <w:sz w:val="22"/>
          <w:szCs w:val="22"/>
        </w:rPr>
        <w:t>- Ophea is committed to removing barriers and providing accommodation to all applicants and employees. If contacted in relation to an employment opportunity, please advise our HR representative of the accommodation required which would enable you to</w:t>
      </w:r>
      <w:r w:rsidR="20BF2743" w:rsidRPr="005647B2">
        <w:rPr>
          <w:rFonts w:ascii="Arial" w:hAnsi="Arial" w:cs="Arial"/>
          <w:i/>
          <w:iCs/>
          <w:sz w:val="22"/>
          <w:szCs w:val="22"/>
        </w:rPr>
        <w:t xml:space="preserve"> apply or</w:t>
      </w:r>
      <w:r w:rsidR="3E1B2CD4" w:rsidRPr="005647B2">
        <w:rPr>
          <w:rFonts w:ascii="Arial" w:hAnsi="Arial" w:cs="Arial"/>
          <w:i/>
          <w:iCs/>
          <w:sz w:val="22"/>
          <w:szCs w:val="22"/>
        </w:rPr>
        <w:t xml:space="preserve"> be interviewed in a fair and equitable manner. Information received relating to accommodation measures will be addressed confidentially.</w:t>
      </w:r>
    </w:p>
    <w:p w14:paraId="766CD867" w14:textId="67C22382" w:rsidR="00C44242" w:rsidRPr="000F7E80" w:rsidRDefault="00C44242" w:rsidP="00C44242">
      <w:pPr>
        <w:rPr>
          <w:rFonts w:ascii="Arial" w:hAnsi="Arial" w:cs="Arial"/>
        </w:rPr>
      </w:pPr>
    </w:p>
    <w:sectPr w:rsidR="00C44242" w:rsidRPr="000F7E80" w:rsidSect="009E2811">
      <w:type w:val="continuous"/>
      <w:pgSz w:w="12240" w:h="15840"/>
      <w:pgMar w:top="1080" w:right="1080" w:bottom="360" w:left="1080" w:header="0" w:footer="108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A66633" w16cex:dateUtc="2022-05-09T12:48:00.451Z"/>
  <w16cex:commentExtensible w16cex:durableId="158D6E9C" w16cex:dateUtc="2022-05-09T12:50:59.965Z"/>
  <w16cex:commentExtensible w16cex:durableId="60A40C15" w16cex:dateUtc="2022-05-09T12:53:30.214Z"/>
  <w16cex:commentExtensible w16cex:durableId="6FF89782" w16cex:dateUtc="2022-05-10T00:50:31.783Z"/>
  <w16cex:commentExtensible w16cex:durableId="39A67172" w16cex:dateUtc="2022-05-10T00:55:14.236Z"/>
  <w16cex:commentExtensible w16cex:durableId="7F36FAF3" w16cex:dateUtc="2022-05-10T00:58:18.315Z"/>
  <w16cex:commentExtensible w16cex:durableId="125D2AD0" w16cex:dateUtc="2022-05-10T01:07:34.33Z"/>
  <w16cex:commentExtensible w16cex:durableId="7F6AE3F1" w16cex:dateUtc="2023-07-14T14:33:06.746Z"/>
  <w16cex:commentExtensible w16cex:durableId="5493443C" w16cex:dateUtc="2023-07-14T14:37:19.945Z"/>
</w16cex:commentsExtensible>
</file>

<file path=word/commentsIds.xml><?xml version="1.0" encoding="utf-8"?>
<w16cid:commentsIds xmlns:mc="http://schemas.openxmlformats.org/markup-compatibility/2006" xmlns:w16cid="http://schemas.microsoft.com/office/word/2016/wordml/cid" mc:Ignorable="w16cid">
  <w16cid:commentId w16cid:paraId="68D7781A" w16cid:durableId="61577403"/>
  <w16cid:commentId w16cid:paraId="4FBEDE47" w16cid:durableId="144FC200"/>
  <w16cid:commentId w16cid:paraId="72516AAD" w16cid:durableId="32FE583A"/>
  <w16cid:commentId w16cid:paraId="1CD14D74" w16cid:durableId="43DDA3C1"/>
  <w16cid:commentId w16cid:paraId="6CE5ACBB" w16cid:durableId="5D626445"/>
  <w16cid:commentId w16cid:paraId="3D65B0BF" w16cid:durableId="5CA66633"/>
  <w16cid:commentId w16cid:paraId="746F4641" w16cid:durableId="158D6E9C"/>
  <w16cid:commentId w16cid:paraId="3E264328" w16cid:durableId="60A40C15"/>
  <w16cid:commentId w16cid:paraId="0C5D3D70" w16cid:durableId="6FF89782"/>
  <w16cid:commentId w16cid:paraId="7EEAEB96" w16cid:durableId="39A67172"/>
  <w16cid:commentId w16cid:paraId="157D3A5B" w16cid:durableId="7F36FAF3"/>
  <w16cid:commentId w16cid:paraId="697567AA" w16cid:durableId="125D2AD0"/>
  <w16cid:commentId w16cid:paraId="4EDDD7E2" w16cid:durableId="7F6AE3F1"/>
  <w16cid:commentId w16cid:paraId="02BAE400" w16cid:durableId="549344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CFCF9" w14:textId="77777777" w:rsidR="00EF360A" w:rsidRDefault="00EF360A">
      <w:r>
        <w:separator/>
      </w:r>
    </w:p>
  </w:endnote>
  <w:endnote w:type="continuationSeparator" w:id="0">
    <w:p w14:paraId="6EC980F9" w14:textId="77777777" w:rsidR="00EF360A" w:rsidRDefault="00EF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67D2E" w:rsidRDefault="00467D2E">
    <w:pPr>
      <w:framePr w:wrap="around" w:vAnchor="text" w:hAnchor="margin" w:xAlign="right" w:y="1"/>
    </w:pPr>
    <w:r>
      <w:rPr>
        <w:color w:val="2B579A"/>
        <w:shd w:val="clear" w:color="auto" w:fill="E6E6E6"/>
      </w:rPr>
      <w:fldChar w:fldCharType="begin"/>
    </w:r>
    <w:r>
      <w:instrText xml:space="preserve">PAGE  </w:instrText>
    </w:r>
    <w:r>
      <w:rPr>
        <w:color w:val="2B579A"/>
        <w:shd w:val="clear" w:color="auto" w:fill="E6E6E6"/>
      </w:rPr>
      <w:fldChar w:fldCharType="end"/>
    </w:r>
  </w:p>
  <w:p w14:paraId="5DAB6C7B" w14:textId="77777777" w:rsidR="00467D2E" w:rsidRDefault="00467D2E">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0C543EFC" w:rsidR="00467D2E" w:rsidRPr="00B95643" w:rsidRDefault="00467D2E" w:rsidP="00B95643">
    <w:pPr>
      <w:pStyle w:val="Footerfull"/>
      <w:framePr w:wrap="around" w:y="15121"/>
      <w:tabs>
        <w:tab w:val="clear" w:pos="10080"/>
      </w:tabs>
      <w:rPr>
        <w:rFonts w:ascii="Trebuchet MS" w:hAnsi="Trebuchet MS"/>
        <w:sz w:val="14"/>
        <w:szCs w:val="14"/>
      </w:rPr>
    </w:pPr>
    <w:r w:rsidRPr="001765C2">
      <w:rPr>
        <w:rStyle w:val="footer0"/>
        <w:rFonts w:ascii="Trebuchet MS" w:hAnsi="Trebuchet MS"/>
        <w:i/>
        <w:color w:val="auto"/>
        <w:sz w:val="14"/>
        <w:szCs w:val="14"/>
      </w:rPr>
      <w:t>Ophea –</w:t>
    </w:r>
    <w:r w:rsidR="00E24D9E">
      <w:rPr>
        <w:rStyle w:val="footer0"/>
        <w:rFonts w:ascii="Trebuchet MS" w:hAnsi="Trebuchet MS"/>
        <w:i/>
        <w:color w:val="auto"/>
        <w:sz w:val="14"/>
        <w:szCs w:val="14"/>
      </w:rPr>
      <w:t xml:space="preserve"> </w:t>
    </w:r>
    <w:r w:rsidR="005647B2">
      <w:rPr>
        <w:rStyle w:val="footer0"/>
        <w:rFonts w:ascii="Trebuchet MS" w:hAnsi="Trebuchet MS"/>
        <w:i/>
        <w:color w:val="auto"/>
        <w:sz w:val="14"/>
        <w:szCs w:val="14"/>
      </w:rPr>
      <w:t>J</w:t>
    </w:r>
    <w:r w:rsidR="005B55C5">
      <w:rPr>
        <w:rStyle w:val="footer0"/>
        <w:rFonts w:ascii="Trebuchet MS" w:hAnsi="Trebuchet MS"/>
        <w:i/>
        <w:color w:val="auto"/>
        <w:sz w:val="14"/>
        <w:szCs w:val="14"/>
      </w:rPr>
      <w:t>A24</w:t>
    </w:r>
    <w:r w:rsidRPr="001765C2">
      <w:rPr>
        <w:rFonts w:ascii="Trebuchet MS" w:eastAsia="Times New Roman" w:hAnsi="Trebuchet MS"/>
        <w:sz w:val="14"/>
        <w:szCs w:val="14"/>
      </w:rPr>
      <w:tab/>
    </w:r>
    <w:r w:rsidRPr="001765C2">
      <w:rPr>
        <w:rFonts w:ascii="Trebuchet MS" w:hAnsi="Trebuchet MS"/>
        <w:sz w:val="14"/>
        <w:szCs w:val="14"/>
      </w:rPr>
      <w:tab/>
    </w:r>
    <w:r w:rsidRPr="001765C2">
      <w:rPr>
        <w:rFonts w:ascii="Trebuchet MS" w:hAnsi="Trebuchet MS"/>
        <w:sz w:val="14"/>
        <w:szCs w:val="14"/>
      </w:rPr>
      <w:tab/>
    </w:r>
    <w:r w:rsidRPr="001765C2">
      <w:rPr>
        <w:rFonts w:ascii="Trebuchet MS" w:eastAsia="Times New Roman" w:hAnsi="Trebuchet MS"/>
        <w:sz w:val="14"/>
        <w:szCs w:val="14"/>
      </w:rPr>
      <w:tab/>
      <w:t xml:space="preserve">  </w:t>
    </w:r>
    <w:r w:rsidRPr="001765C2">
      <w:rPr>
        <w:rFonts w:ascii="Trebuchet MS" w:hAnsi="Trebuchet MS"/>
        <w:sz w:val="14"/>
        <w:szCs w:val="14"/>
      </w:rPr>
      <w:tab/>
    </w:r>
    <w:r w:rsidRPr="001765C2">
      <w:rPr>
        <w:rFonts w:ascii="Trebuchet MS" w:hAnsi="Trebuchet MS"/>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2396B" w14:textId="77777777" w:rsidR="00EF360A" w:rsidRDefault="00EF360A">
      <w:r>
        <w:separator/>
      </w:r>
    </w:p>
  </w:footnote>
  <w:footnote w:type="continuationSeparator" w:id="0">
    <w:p w14:paraId="06BAA312" w14:textId="77777777" w:rsidR="00EF360A" w:rsidRDefault="00EF3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21CAAF6"/>
    <w:lvl w:ilvl="0">
      <w:numFmt w:val="decimal"/>
      <w:lvlText w:val="*"/>
      <w:lvlJc w:val="left"/>
    </w:lvl>
  </w:abstractNum>
  <w:abstractNum w:abstractNumId="2" w15:restartNumberingAfterBreak="0">
    <w:nsid w:val="00000001"/>
    <w:multiLevelType w:val="singleLevel"/>
    <w:tmpl w:val="00000000"/>
    <w:lvl w:ilvl="0">
      <w:start w:val="1"/>
      <w:numFmt w:val="bullet"/>
      <w:pStyle w:val="bullets"/>
      <w:lvlText w:val=""/>
      <w:lvlJc w:val="left"/>
      <w:pPr>
        <w:tabs>
          <w:tab w:val="num" w:pos="360"/>
        </w:tabs>
        <w:ind w:left="288" w:hanging="288"/>
      </w:pPr>
      <w:rPr>
        <w:rFonts w:ascii="Wingdings" w:hAnsi="Wingdings" w:hint="default"/>
        <w:b w:val="0"/>
        <w:i w:val="0"/>
        <w:strike w:val="0"/>
        <w:dstrike w:val="0"/>
        <w:position w:val="0"/>
        <w:sz w:val="16"/>
      </w:rPr>
    </w:lvl>
  </w:abstractNum>
  <w:abstractNum w:abstractNumId="3" w15:restartNumberingAfterBreak="0">
    <w:nsid w:val="00000002"/>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0000003"/>
    <w:multiLevelType w:val="multilevel"/>
    <w:tmpl w:val="00000000"/>
    <w:lvl w:ilvl="0">
      <w:start w:val="1"/>
      <w:numFmt w:val="decimal"/>
      <w:pStyle w:val="Numberedparagraph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4"/>
    <w:multiLevelType w:val="singleLevel"/>
    <w:tmpl w:val="00000000"/>
    <w:lvl w:ilvl="0">
      <w:numFmt w:val="bullet"/>
      <w:pStyle w:val="hyphan"/>
      <w:lvlText w:val="-"/>
      <w:lvlJc w:val="left"/>
      <w:pPr>
        <w:tabs>
          <w:tab w:val="num" w:pos="360"/>
        </w:tabs>
        <w:ind w:left="216" w:hanging="216"/>
      </w:pPr>
      <w:rPr>
        <w:rFonts w:ascii="Times New Roman" w:hAnsi="Times New Roman" w:hint="default"/>
      </w:rPr>
    </w:lvl>
  </w:abstractNum>
  <w:abstractNum w:abstractNumId="6" w15:restartNumberingAfterBreak="0">
    <w:nsid w:val="00000006"/>
    <w:multiLevelType w:val="singleLevel"/>
    <w:tmpl w:val="00000000"/>
    <w:lvl w:ilvl="0">
      <w:start w:val="1"/>
      <w:numFmt w:val="lowerLetter"/>
      <w:lvlText w:val="%1."/>
      <w:lvlJc w:val="left"/>
      <w:pPr>
        <w:tabs>
          <w:tab w:val="num" w:pos="792"/>
        </w:tabs>
        <w:ind w:left="576" w:hanging="144"/>
      </w:pPr>
      <w:rPr>
        <w:rFonts w:ascii="Times New Roman" w:hAnsi="Times New Roman" w:hint="default"/>
        <w:b w:val="0"/>
        <w:i w:val="0"/>
        <w:sz w:val="24"/>
        <w:u w:val="none"/>
      </w:rPr>
    </w:lvl>
  </w:abstractNum>
  <w:abstractNum w:abstractNumId="7"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00C8143B"/>
    <w:multiLevelType w:val="hybridMultilevel"/>
    <w:tmpl w:val="91865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DD12E93"/>
    <w:multiLevelType w:val="hybridMultilevel"/>
    <w:tmpl w:val="E506C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E248C9"/>
    <w:multiLevelType w:val="hybridMultilevel"/>
    <w:tmpl w:val="09C64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BD1140"/>
    <w:multiLevelType w:val="hybridMultilevel"/>
    <w:tmpl w:val="0B92422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04C3F18"/>
    <w:multiLevelType w:val="hybridMultilevel"/>
    <w:tmpl w:val="5EC2A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306A35"/>
    <w:multiLevelType w:val="hybridMultilevel"/>
    <w:tmpl w:val="9DEE4E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AF0538"/>
    <w:multiLevelType w:val="hybridMultilevel"/>
    <w:tmpl w:val="A5EA7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880C6C"/>
    <w:multiLevelType w:val="hybridMultilevel"/>
    <w:tmpl w:val="67348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6F3254"/>
    <w:multiLevelType w:val="hybridMultilevel"/>
    <w:tmpl w:val="CFFA6752"/>
    <w:lvl w:ilvl="0" w:tplc="386E4508">
      <w:start w:val="1"/>
      <w:numFmt w:val="bullet"/>
      <w:lvlText w:val=""/>
      <w:lvlJc w:val="left"/>
      <w:pPr>
        <w:ind w:left="720" w:hanging="360"/>
      </w:pPr>
      <w:rPr>
        <w:rFonts w:ascii="Symbol" w:hAnsi="Symbol" w:hint="default"/>
      </w:rPr>
    </w:lvl>
    <w:lvl w:ilvl="1" w:tplc="C93C7D66">
      <w:start w:val="1"/>
      <w:numFmt w:val="bullet"/>
      <w:lvlText w:val="o"/>
      <w:lvlJc w:val="left"/>
      <w:pPr>
        <w:ind w:left="1440" w:hanging="360"/>
      </w:pPr>
      <w:rPr>
        <w:rFonts w:ascii="Courier New" w:hAnsi="Courier New" w:hint="default"/>
      </w:rPr>
    </w:lvl>
    <w:lvl w:ilvl="2" w:tplc="21F4E33E">
      <w:start w:val="1"/>
      <w:numFmt w:val="bullet"/>
      <w:lvlText w:val=""/>
      <w:lvlJc w:val="left"/>
      <w:pPr>
        <w:ind w:left="2160" w:hanging="360"/>
      </w:pPr>
      <w:rPr>
        <w:rFonts w:ascii="Wingdings" w:hAnsi="Wingdings" w:hint="default"/>
      </w:rPr>
    </w:lvl>
    <w:lvl w:ilvl="3" w:tplc="7D2C7232">
      <w:start w:val="1"/>
      <w:numFmt w:val="bullet"/>
      <w:lvlText w:val=""/>
      <w:lvlJc w:val="left"/>
      <w:pPr>
        <w:ind w:left="2880" w:hanging="360"/>
      </w:pPr>
      <w:rPr>
        <w:rFonts w:ascii="Symbol" w:hAnsi="Symbol" w:hint="default"/>
      </w:rPr>
    </w:lvl>
    <w:lvl w:ilvl="4" w:tplc="4DCAA75C">
      <w:start w:val="1"/>
      <w:numFmt w:val="bullet"/>
      <w:lvlText w:val="o"/>
      <w:lvlJc w:val="left"/>
      <w:pPr>
        <w:ind w:left="3600" w:hanging="360"/>
      </w:pPr>
      <w:rPr>
        <w:rFonts w:ascii="Courier New" w:hAnsi="Courier New" w:hint="default"/>
      </w:rPr>
    </w:lvl>
    <w:lvl w:ilvl="5" w:tplc="ECCA92D2">
      <w:start w:val="1"/>
      <w:numFmt w:val="bullet"/>
      <w:lvlText w:val=""/>
      <w:lvlJc w:val="left"/>
      <w:pPr>
        <w:ind w:left="4320" w:hanging="360"/>
      </w:pPr>
      <w:rPr>
        <w:rFonts w:ascii="Wingdings" w:hAnsi="Wingdings" w:hint="default"/>
      </w:rPr>
    </w:lvl>
    <w:lvl w:ilvl="6" w:tplc="083E9EC0">
      <w:start w:val="1"/>
      <w:numFmt w:val="bullet"/>
      <w:lvlText w:val=""/>
      <w:lvlJc w:val="left"/>
      <w:pPr>
        <w:ind w:left="5040" w:hanging="360"/>
      </w:pPr>
      <w:rPr>
        <w:rFonts w:ascii="Symbol" w:hAnsi="Symbol" w:hint="default"/>
      </w:rPr>
    </w:lvl>
    <w:lvl w:ilvl="7" w:tplc="AE58DB16">
      <w:start w:val="1"/>
      <w:numFmt w:val="bullet"/>
      <w:lvlText w:val="o"/>
      <w:lvlJc w:val="left"/>
      <w:pPr>
        <w:ind w:left="5760" w:hanging="360"/>
      </w:pPr>
      <w:rPr>
        <w:rFonts w:ascii="Courier New" w:hAnsi="Courier New" w:hint="default"/>
      </w:rPr>
    </w:lvl>
    <w:lvl w:ilvl="8" w:tplc="956E29F4">
      <w:start w:val="1"/>
      <w:numFmt w:val="bullet"/>
      <w:lvlText w:val=""/>
      <w:lvlJc w:val="left"/>
      <w:pPr>
        <w:ind w:left="6480" w:hanging="360"/>
      </w:pPr>
      <w:rPr>
        <w:rFonts w:ascii="Wingdings" w:hAnsi="Wingdings" w:hint="default"/>
      </w:rPr>
    </w:lvl>
  </w:abstractNum>
  <w:abstractNum w:abstractNumId="17" w15:restartNumberingAfterBreak="0">
    <w:nsid w:val="5DA663A6"/>
    <w:multiLevelType w:val="hybridMultilevel"/>
    <w:tmpl w:val="31DAE2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9133DF6"/>
    <w:multiLevelType w:val="hybridMultilevel"/>
    <w:tmpl w:val="920EA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342086"/>
    <w:multiLevelType w:val="hybridMultilevel"/>
    <w:tmpl w:val="F9329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9F0CEA"/>
    <w:multiLevelType w:val="hybridMultilevel"/>
    <w:tmpl w:val="5A8C4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D738B6"/>
    <w:multiLevelType w:val="hybridMultilevel"/>
    <w:tmpl w:val="95AEB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4"/>
  </w:num>
  <w:num w:numId="4">
    <w:abstractNumId w:val="4"/>
  </w:num>
  <w:num w:numId="5">
    <w:abstractNumId w:val="0"/>
  </w:num>
  <w:num w:numId="6">
    <w:abstractNumId w:val="6"/>
  </w:num>
  <w:num w:numId="7">
    <w:abstractNumId w:val="3"/>
  </w:num>
  <w:num w:numId="8">
    <w:abstractNumId w:val="4"/>
  </w:num>
  <w:num w:numId="9">
    <w:abstractNumId w:val="5"/>
  </w:num>
  <w:num w:numId="10">
    <w:abstractNumId w:val="7"/>
  </w:num>
  <w:num w:numId="11">
    <w:abstractNumId w:val="2"/>
  </w:num>
  <w:num w:numId="1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17"/>
  </w:num>
  <w:num w:numId="14">
    <w:abstractNumId w:val="13"/>
  </w:num>
  <w:num w:numId="15">
    <w:abstractNumId w:val="9"/>
  </w:num>
  <w:num w:numId="16">
    <w:abstractNumId w:val="11"/>
  </w:num>
  <w:num w:numId="17">
    <w:abstractNumId w:val="15"/>
  </w:num>
  <w:num w:numId="18">
    <w:abstractNumId w:val="19"/>
  </w:num>
  <w:num w:numId="19">
    <w:abstractNumId w:val="18"/>
  </w:num>
  <w:num w:numId="20">
    <w:abstractNumId w:val="21"/>
  </w:num>
  <w:num w:numId="21">
    <w:abstractNumId w:val="8"/>
  </w:num>
  <w:num w:numId="22">
    <w:abstractNumId w:val="14"/>
  </w:num>
  <w:num w:numId="23">
    <w:abstractNumId w:val="10"/>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87"/>
    <w:rsid w:val="000165C5"/>
    <w:rsid w:val="00033ACB"/>
    <w:rsid w:val="00036250"/>
    <w:rsid w:val="0004369A"/>
    <w:rsid w:val="0004613C"/>
    <w:rsid w:val="0005594F"/>
    <w:rsid w:val="000608F8"/>
    <w:rsid w:val="00084B54"/>
    <w:rsid w:val="000A3536"/>
    <w:rsid w:val="000C7800"/>
    <w:rsid w:val="000C7973"/>
    <w:rsid w:val="000D22F1"/>
    <w:rsid w:val="000F7E80"/>
    <w:rsid w:val="00113161"/>
    <w:rsid w:val="00120D32"/>
    <w:rsid w:val="00132030"/>
    <w:rsid w:val="00144368"/>
    <w:rsid w:val="001476FB"/>
    <w:rsid w:val="001502D4"/>
    <w:rsid w:val="00151D7B"/>
    <w:rsid w:val="001765C2"/>
    <w:rsid w:val="0018020A"/>
    <w:rsid w:val="00196B3D"/>
    <w:rsid w:val="0019799F"/>
    <w:rsid w:val="001A6820"/>
    <w:rsid w:val="001B76BF"/>
    <w:rsid w:val="001D468C"/>
    <w:rsid w:val="001D5091"/>
    <w:rsid w:val="001D53D2"/>
    <w:rsid w:val="001D6CC1"/>
    <w:rsid w:val="001D7710"/>
    <w:rsid w:val="001E1950"/>
    <w:rsid w:val="001F1B9E"/>
    <w:rsid w:val="00210B23"/>
    <w:rsid w:val="002304BA"/>
    <w:rsid w:val="0023532E"/>
    <w:rsid w:val="00246620"/>
    <w:rsid w:val="00247275"/>
    <w:rsid w:val="0025262D"/>
    <w:rsid w:val="002672B2"/>
    <w:rsid w:val="002701C5"/>
    <w:rsid w:val="002B5AFF"/>
    <w:rsid w:val="002C33C9"/>
    <w:rsid w:val="002D3CFC"/>
    <w:rsid w:val="002E2EBB"/>
    <w:rsid w:val="002E3A00"/>
    <w:rsid w:val="002E710E"/>
    <w:rsid w:val="002F06A5"/>
    <w:rsid w:val="00307B44"/>
    <w:rsid w:val="003153F3"/>
    <w:rsid w:val="003303C8"/>
    <w:rsid w:val="00330C39"/>
    <w:rsid w:val="003455AE"/>
    <w:rsid w:val="003563DC"/>
    <w:rsid w:val="00365A25"/>
    <w:rsid w:val="003B2194"/>
    <w:rsid w:val="003B2963"/>
    <w:rsid w:val="003B597D"/>
    <w:rsid w:val="003D1712"/>
    <w:rsid w:val="003E5B28"/>
    <w:rsid w:val="003E644D"/>
    <w:rsid w:val="003F0B86"/>
    <w:rsid w:val="00402B4D"/>
    <w:rsid w:val="00426A83"/>
    <w:rsid w:val="0045033A"/>
    <w:rsid w:val="0046453E"/>
    <w:rsid w:val="00467D2E"/>
    <w:rsid w:val="00475F8E"/>
    <w:rsid w:val="00480940"/>
    <w:rsid w:val="00487FCC"/>
    <w:rsid w:val="004A0BFB"/>
    <w:rsid w:val="004B00F7"/>
    <w:rsid w:val="004B41A9"/>
    <w:rsid w:val="004B4EB3"/>
    <w:rsid w:val="004C0728"/>
    <w:rsid w:val="004D5139"/>
    <w:rsid w:val="00536F3C"/>
    <w:rsid w:val="005540BA"/>
    <w:rsid w:val="005647B2"/>
    <w:rsid w:val="00572959"/>
    <w:rsid w:val="00574F1A"/>
    <w:rsid w:val="005A34C4"/>
    <w:rsid w:val="005B55C5"/>
    <w:rsid w:val="005B5F52"/>
    <w:rsid w:val="005B7E22"/>
    <w:rsid w:val="005C141C"/>
    <w:rsid w:val="005E7D8B"/>
    <w:rsid w:val="006035A7"/>
    <w:rsid w:val="00607993"/>
    <w:rsid w:val="00612475"/>
    <w:rsid w:val="00622E4B"/>
    <w:rsid w:val="006518DA"/>
    <w:rsid w:val="00661B2C"/>
    <w:rsid w:val="00683B23"/>
    <w:rsid w:val="0069738B"/>
    <w:rsid w:val="006A317A"/>
    <w:rsid w:val="006D04CA"/>
    <w:rsid w:val="0070474B"/>
    <w:rsid w:val="00705A26"/>
    <w:rsid w:val="00705CFC"/>
    <w:rsid w:val="007374A8"/>
    <w:rsid w:val="0076083F"/>
    <w:rsid w:val="007611E7"/>
    <w:rsid w:val="007771DF"/>
    <w:rsid w:val="00780D46"/>
    <w:rsid w:val="00787065"/>
    <w:rsid w:val="00787D35"/>
    <w:rsid w:val="0079040B"/>
    <w:rsid w:val="007908B8"/>
    <w:rsid w:val="007930EB"/>
    <w:rsid w:val="007A3825"/>
    <w:rsid w:val="007B2464"/>
    <w:rsid w:val="007C04DD"/>
    <w:rsid w:val="007D7339"/>
    <w:rsid w:val="007F04B7"/>
    <w:rsid w:val="008071E8"/>
    <w:rsid w:val="008478AD"/>
    <w:rsid w:val="008478CB"/>
    <w:rsid w:val="00861C6F"/>
    <w:rsid w:val="008711B3"/>
    <w:rsid w:val="00871D22"/>
    <w:rsid w:val="008863CC"/>
    <w:rsid w:val="00892786"/>
    <w:rsid w:val="008A67C3"/>
    <w:rsid w:val="008A71A6"/>
    <w:rsid w:val="008B6612"/>
    <w:rsid w:val="008C5EBC"/>
    <w:rsid w:val="008C7AEC"/>
    <w:rsid w:val="008D4AC5"/>
    <w:rsid w:val="008E795F"/>
    <w:rsid w:val="008F4FC8"/>
    <w:rsid w:val="009039F3"/>
    <w:rsid w:val="00943F3A"/>
    <w:rsid w:val="009505CB"/>
    <w:rsid w:val="009A23D5"/>
    <w:rsid w:val="009A53C0"/>
    <w:rsid w:val="009B1326"/>
    <w:rsid w:val="009B78ED"/>
    <w:rsid w:val="009D25E1"/>
    <w:rsid w:val="009E2811"/>
    <w:rsid w:val="009F3184"/>
    <w:rsid w:val="00A33536"/>
    <w:rsid w:val="00A65EC0"/>
    <w:rsid w:val="00A745B3"/>
    <w:rsid w:val="00A83902"/>
    <w:rsid w:val="00A8679C"/>
    <w:rsid w:val="00AB27C7"/>
    <w:rsid w:val="00AC4208"/>
    <w:rsid w:val="00AF29C8"/>
    <w:rsid w:val="00AF37D1"/>
    <w:rsid w:val="00B20EA9"/>
    <w:rsid w:val="00B2333B"/>
    <w:rsid w:val="00B27EEC"/>
    <w:rsid w:val="00B349B8"/>
    <w:rsid w:val="00B44FBE"/>
    <w:rsid w:val="00B85991"/>
    <w:rsid w:val="00B94B56"/>
    <w:rsid w:val="00B95643"/>
    <w:rsid w:val="00BA7D15"/>
    <w:rsid w:val="00BB7D37"/>
    <w:rsid w:val="00BD40D6"/>
    <w:rsid w:val="00BD53B3"/>
    <w:rsid w:val="00BE1C79"/>
    <w:rsid w:val="00BE35F8"/>
    <w:rsid w:val="00C120C8"/>
    <w:rsid w:val="00C44242"/>
    <w:rsid w:val="00C53A77"/>
    <w:rsid w:val="00C67EB7"/>
    <w:rsid w:val="00C74BDF"/>
    <w:rsid w:val="00C87EED"/>
    <w:rsid w:val="00C9047C"/>
    <w:rsid w:val="00C975FA"/>
    <w:rsid w:val="00CB16A3"/>
    <w:rsid w:val="00CC04B0"/>
    <w:rsid w:val="00CC2988"/>
    <w:rsid w:val="00CC53E7"/>
    <w:rsid w:val="00CD60B2"/>
    <w:rsid w:val="00CF6F6E"/>
    <w:rsid w:val="00D075BE"/>
    <w:rsid w:val="00D12C23"/>
    <w:rsid w:val="00D219B3"/>
    <w:rsid w:val="00D24D40"/>
    <w:rsid w:val="00D34529"/>
    <w:rsid w:val="00D467C0"/>
    <w:rsid w:val="00D475FE"/>
    <w:rsid w:val="00D9285E"/>
    <w:rsid w:val="00DC5300"/>
    <w:rsid w:val="00DD1496"/>
    <w:rsid w:val="00DD6E13"/>
    <w:rsid w:val="00DD7CBA"/>
    <w:rsid w:val="00DE7BFF"/>
    <w:rsid w:val="00DF0289"/>
    <w:rsid w:val="00DF7EF6"/>
    <w:rsid w:val="00DF7F18"/>
    <w:rsid w:val="00E00CBF"/>
    <w:rsid w:val="00E1764A"/>
    <w:rsid w:val="00E24D9E"/>
    <w:rsid w:val="00E2796E"/>
    <w:rsid w:val="00E4286D"/>
    <w:rsid w:val="00E715EE"/>
    <w:rsid w:val="00E740E2"/>
    <w:rsid w:val="00EC2000"/>
    <w:rsid w:val="00ED3C80"/>
    <w:rsid w:val="00EF360A"/>
    <w:rsid w:val="00EF4FEA"/>
    <w:rsid w:val="00F04D7B"/>
    <w:rsid w:val="00F0620D"/>
    <w:rsid w:val="00F07262"/>
    <w:rsid w:val="00F106AE"/>
    <w:rsid w:val="00F12B40"/>
    <w:rsid w:val="00F235DC"/>
    <w:rsid w:val="00F46F9A"/>
    <w:rsid w:val="00F65C7D"/>
    <w:rsid w:val="00F7784C"/>
    <w:rsid w:val="00F806D7"/>
    <w:rsid w:val="00FB2FE0"/>
    <w:rsid w:val="00FC0C87"/>
    <w:rsid w:val="00FC3FFF"/>
    <w:rsid w:val="00FD08C9"/>
    <w:rsid w:val="00FD66F3"/>
    <w:rsid w:val="021961FD"/>
    <w:rsid w:val="023D0E28"/>
    <w:rsid w:val="0314D818"/>
    <w:rsid w:val="03823BD0"/>
    <w:rsid w:val="03E3C1E4"/>
    <w:rsid w:val="040C625A"/>
    <w:rsid w:val="05BF7AE0"/>
    <w:rsid w:val="071D3F20"/>
    <w:rsid w:val="0791DFBE"/>
    <w:rsid w:val="0828D1F5"/>
    <w:rsid w:val="08A3A48C"/>
    <w:rsid w:val="08C11FFE"/>
    <w:rsid w:val="09155C4D"/>
    <w:rsid w:val="0973D2D4"/>
    <w:rsid w:val="09E08A0E"/>
    <w:rsid w:val="0A2BFB80"/>
    <w:rsid w:val="0A9104EC"/>
    <w:rsid w:val="0C5DA44B"/>
    <w:rsid w:val="0CB8291A"/>
    <w:rsid w:val="0CFB4820"/>
    <w:rsid w:val="0D9BC5C2"/>
    <w:rsid w:val="0DAF9862"/>
    <w:rsid w:val="0DE27B36"/>
    <w:rsid w:val="0E853324"/>
    <w:rsid w:val="0EFBB1EF"/>
    <w:rsid w:val="0F34F9C6"/>
    <w:rsid w:val="10AEABBF"/>
    <w:rsid w:val="10EF26AA"/>
    <w:rsid w:val="11991644"/>
    <w:rsid w:val="11D9298D"/>
    <w:rsid w:val="12B2B9A6"/>
    <w:rsid w:val="12BD9129"/>
    <w:rsid w:val="12F0ABE2"/>
    <w:rsid w:val="1305916F"/>
    <w:rsid w:val="13596024"/>
    <w:rsid w:val="1365E74D"/>
    <w:rsid w:val="13CAF3F4"/>
    <w:rsid w:val="151A8DED"/>
    <w:rsid w:val="1743315D"/>
    <w:rsid w:val="1778E00B"/>
    <w:rsid w:val="17895D7C"/>
    <w:rsid w:val="178DDF54"/>
    <w:rsid w:val="17D39675"/>
    <w:rsid w:val="18605F9B"/>
    <w:rsid w:val="18715626"/>
    <w:rsid w:val="1B671BFA"/>
    <w:rsid w:val="1B9C52A1"/>
    <w:rsid w:val="1BC63E18"/>
    <w:rsid w:val="1C958748"/>
    <w:rsid w:val="1D048661"/>
    <w:rsid w:val="1D25BB6F"/>
    <w:rsid w:val="1D677AA2"/>
    <w:rsid w:val="1DFD20D8"/>
    <w:rsid w:val="1E418685"/>
    <w:rsid w:val="1E4CE49F"/>
    <w:rsid w:val="1EB6F4D9"/>
    <w:rsid w:val="1F1708A6"/>
    <w:rsid w:val="1F439A53"/>
    <w:rsid w:val="1F87CFF2"/>
    <w:rsid w:val="202865C0"/>
    <w:rsid w:val="203465F2"/>
    <w:rsid w:val="203C2723"/>
    <w:rsid w:val="209991EE"/>
    <w:rsid w:val="20BF2743"/>
    <w:rsid w:val="20DE504A"/>
    <w:rsid w:val="211B993D"/>
    <w:rsid w:val="212C282A"/>
    <w:rsid w:val="2133ECA0"/>
    <w:rsid w:val="221C22F1"/>
    <w:rsid w:val="22D24B9A"/>
    <w:rsid w:val="233B20AE"/>
    <w:rsid w:val="2373C7E5"/>
    <w:rsid w:val="23783A14"/>
    <w:rsid w:val="2390DCB3"/>
    <w:rsid w:val="2423513A"/>
    <w:rsid w:val="246C13C7"/>
    <w:rsid w:val="25117A72"/>
    <w:rsid w:val="25AA30B7"/>
    <w:rsid w:val="2625034E"/>
    <w:rsid w:val="262B3A98"/>
    <w:rsid w:val="26BCEC33"/>
    <w:rsid w:val="271980A8"/>
    <w:rsid w:val="27AC47AA"/>
    <w:rsid w:val="27F30F30"/>
    <w:rsid w:val="28189964"/>
    <w:rsid w:val="284F268E"/>
    <w:rsid w:val="28CA3852"/>
    <w:rsid w:val="28EA661E"/>
    <w:rsid w:val="299F384E"/>
    <w:rsid w:val="29F4C3E7"/>
    <w:rsid w:val="2A10EFA7"/>
    <w:rsid w:val="2A59CC2A"/>
    <w:rsid w:val="2A759809"/>
    <w:rsid w:val="2AA7527E"/>
    <w:rsid w:val="2B86C750"/>
    <w:rsid w:val="2B904783"/>
    <w:rsid w:val="2B909448"/>
    <w:rsid w:val="2CDB9B44"/>
    <w:rsid w:val="2DF24382"/>
    <w:rsid w:val="2E271D07"/>
    <w:rsid w:val="2E403039"/>
    <w:rsid w:val="2E437751"/>
    <w:rsid w:val="2E72A971"/>
    <w:rsid w:val="2E846EE3"/>
    <w:rsid w:val="2EBE6812"/>
    <w:rsid w:val="2F665A6F"/>
    <w:rsid w:val="305A3873"/>
    <w:rsid w:val="31A6A6FA"/>
    <w:rsid w:val="31DCE077"/>
    <w:rsid w:val="31E06B48"/>
    <w:rsid w:val="325C1749"/>
    <w:rsid w:val="32E1DE41"/>
    <w:rsid w:val="32E3F6FC"/>
    <w:rsid w:val="334DF625"/>
    <w:rsid w:val="3391D935"/>
    <w:rsid w:val="339D56B3"/>
    <w:rsid w:val="33F61588"/>
    <w:rsid w:val="358482CF"/>
    <w:rsid w:val="359C66E3"/>
    <w:rsid w:val="35A3B36E"/>
    <w:rsid w:val="35B946F9"/>
    <w:rsid w:val="38596DA2"/>
    <w:rsid w:val="38FCF5ED"/>
    <w:rsid w:val="39623DB8"/>
    <w:rsid w:val="39BEAE83"/>
    <w:rsid w:val="3AA21735"/>
    <w:rsid w:val="3B91513F"/>
    <w:rsid w:val="3C414C33"/>
    <w:rsid w:val="3CB5BA83"/>
    <w:rsid w:val="3D5050D8"/>
    <w:rsid w:val="3DEDC46F"/>
    <w:rsid w:val="3DEDFC37"/>
    <w:rsid w:val="3DFC1D5E"/>
    <w:rsid w:val="3E1B2CD4"/>
    <w:rsid w:val="3E5D6A6A"/>
    <w:rsid w:val="3E9F1DD5"/>
    <w:rsid w:val="3FEE18BB"/>
    <w:rsid w:val="408EF7A7"/>
    <w:rsid w:val="4114BD56"/>
    <w:rsid w:val="4183DB02"/>
    <w:rsid w:val="41FB72F5"/>
    <w:rsid w:val="43839757"/>
    <w:rsid w:val="4394E80C"/>
    <w:rsid w:val="439828F6"/>
    <w:rsid w:val="4577B79C"/>
    <w:rsid w:val="46117A21"/>
    <w:rsid w:val="46A6EAF7"/>
    <w:rsid w:val="473529F5"/>
    <w:rsid w:val="478F45D7"/>
    <w:rsid w:val="47E0A243"/>
    <w:rsid w:val="47E32986"/>
    <w:rsid w:val="48098543"/>
    <w:rsid w:val="482F8922"/>
    <w:rsid w:val="48734EA5"/>
    <w:rsid w:val="48F904DA"/>
    <w:rsid w:val="49FFF852"/>
    <w:rsid w:val="4A11222D"/>
    <w:rsid w:val="4A17D880"/>
    <w:rsid w:val="4A30F8FA"/>
    <w:rsid w:val="4A3B1D4D"/>
    <w:rsid w:val="4B56156C"/>
    <w:rsid w:val="4C679348"/>
    <w:rsid w:val="4CFAC5A6"/>
    <w:rsid w:val="4D359BD7"/>
    <w:rsid w:val="4DC30685"/>
    <w:rsid w:val="4E0363A9"/>
    <w:rsid w:val="4E50971C"/>
    <w:rsid w:val="4E58F101"/>
    <w:rsid w:val="4FE1D87C"/>
    <w:rsid w:val="506A7D5E"/>
    <w:rsid w:val="50EBDE57"/>
    <w:rsid w:val="50FBF211"/>
    <w:rsid w:val="51222A8F"/>
    <w:rsid w:val="52A12ABA"/>
    <w:rsid w:val="536FC07D"/>
    <w:rsid w:val="53B8AF85"/>
    <w:rsid w:val="5580A696"/>
    <w:rsid w:val="5601B400"/>
    <w:rsid w:val="56F5BBF7"/>
    <w:rsid w:val="57BAE002"/>
    <w:rsid w:val="57BC4EAA"/>
    <w:rsid w:val="584C69BE"/>
    <w:rsid w:val="58B97737"/>
    <w:rsid w:val="592C9528"/>
    <w:rsid w:val="597C051C"/>
    <w:rsid w:val="5A47A016"/>
    <w:rsid w:val="5A484804"/>
    <w:rsid w:val="5ACBBCC8"/>
    <w:rsid w:val="5AED5326"/>
    <w:rsid w:val="5B91E1A5"/>
    <w:rsid w:val="5BE97A71"/>
    <w:rsid w:val="5BECE7D0"/>
    <w:rsid w:val="5D2165FD"/>
    <w:rsid w:val="5D740BF0"/>
    <w:rsid w:val="5D8B22CD"/>
    <w:rsid w:val="5D979037"/>
    <w:rsid w:val="5DE87F84"/>
    <w:rsid w:val="5E28C34C"/>
    <w:rsid w:val="5EC5E037"/>
    <w:rsid w:val="5ED94B23"/>
    <w:rsid w:val="5FF521B0"/>
    <w:rsid w:val="608B4DE9"/>
    <w:rsid w:val="616FD088"/>
    <w:rsid w:val="62ED01B2"/>
    <w:rsid w:val="638A56F2"/>
    <w:rsid w:val="63D5733D"/>
    <w:rsid w:val="641FAC02"/>
    <w:rsid w:val="64CD1B78"/>
    <w:rsid w:val="65021241"/>
    <w:rsid w:val="66E16710"/>
    <w:rsid w:val="679B1517"/>
    <w:rsid w:val="680F7D90"/>
    <w:rsid w:val="6861AC96"/>
    <w:rsid w:val="68E9A171"/>
    <w:rsid w:val="69DA0DD9"/>
    <w:rsid w:val="69DECACA"/>
    <w:rsid w:val="6AA1164F"/>
    <w:rsid w:val="6B3C5CFC"/>
    <w:rsid w:val="6C38A428"/>
    <w:rsid w:val="6E271A44"/>
    <w:rsid w:val="6F69AFD3"/>
    <w:rsid w:val="7169D607"/>
    <w:rsid w:val="7188DC2D"/>
    <w:rsid w:val="71927623"/>
    <w:rsid w:val="72539121"/>
    <w:rsid w:val="73346460"/>
    <w:rsid w:val="7359EF07"/>
    <w:rsid w:val="7369DF23"/>
    <w:rsid w:val="74733BB6"/>
    <w:rsid w:val="755CEF9B"/>
    <w:rsid w:val="762631D4"/>
    <w:rsid w:val="7661AB7B"/>
    <w:rsid w:val="76827B51"/>
    <w:rsid w:val="76F3F996"/>
    <w:rsid w:val="775A525F"/>
    <w:rsid w:val="77B1DB36"/>
    <w:rsid w:val="77CBDE71"/>
    <w:rsid w:val="790F4FD2"/>
    <w:rsid w:val="79485CAD"/>
    <w:rsid w:val="7989F74D"/>
    <w:rsid w:val="79BA1C13"/>
    <w:rsid w:val="79D07587"/>
    <w:rsid w:val="7B55EC74"/>
    <w:rsid w:val="7BA32333"/>
    <w:rsid w:val="7BD4E6C0"/>
    <w:rsid w:val="7C9707D8"/>
    <w:rsid w:val="7D02FC5B"/>
    <w:rsid w:val="7D0C0739"/>
    <w:rsid w:val="7D4F4A88"/>
    <w:rsid w:val="7D4FD3DE"/>
    <w:rsid w:val="7D70B721"/>
    <w:rsid w:val="7D8C86C2"/>
    <w:rsid w:val="7E9A09B5"/>
    <w:rsid w:val="7F354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9BBDF"/>
  <w15:chartTrackingRefBased/>
  <w15:docId w15:val="{70F2FEB6-BA2C-471C-8586-DE46A5F6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aliases w:val="titles"/>
    <w:basedOn w:val="Normal"/>
    <w:next w:val="Normal"/>
    <w:qFormat/>
    <w:pPr>
      <w:keepNext/>
      <w:pBdr>
        <w:bottom w:val="single" w:sz="6" w:space="5" w:color="auto"/>
      </w:pBdr>
      <w:spacing w:after="320" w:line="360" w:lineRule="exact"/>
      <w:jc w:val="right"/>
      <w:outlineLvl w:val="0"/>
    </w:pPr>
    <w:rPr>
      <w:rFonts w:ascii="Arial" w:hAnsi="Arial"/>
      <w:b/>
      <w:kern w:val="28"/>
      <w:sz w:val="32"/>
    </w:rPr>
  </w:style>
  <w:style w:type="paragraph" w:styleId="Heading2">
    <w:name w:val="heading 2"/>
    <w:aliases w:val="subs"/>
    <w:basedOn w:val="Normal"/>
    <w:next w:val="Normal"/>
    <w:qFormat/>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BodyText1">
    <w:name w:val="Body Text1"/>
    <w:next w:val="Normal"/>
    <w:pPr>
      <w:spacing w:before="120" w:after="120" w:line="280" w:lineRule="exact"/>
      <w:jc w:val="both"/>
    </w:pPr>
    <w:rPr>
      <w:rFonts w:ascii="Arial" w:hAnsi="Arial"/>
      <w:noProof/>
      <w:sz w:val="24"/>
      <w:lang w:val="en-US" w:eastAsia="en-US"/>
    </w:rPr>
  </w:style>
  <w:style w:type="paragraph" w:customStyle="1" w:styleId="Numberedparagraphs">
    <w:name w:val="Numbered paragraphs"/>
    <w:basedOn w:val="Normal"/>
    <w:autoRedefine/>
    <w:pPr>
      <w:numPr>
        <w:numId w:val="3"/>
      </w:numPr>
      <w:tabs>
        <w:tab w:val="left" w:pos="720"/>
        <w:tab w:val="left" w:pos="1080"/>
      </w:tabs>
      <w:spacing w:before="120" w:after="120" w:line="280" w:lineRule="exact"/>
      <w:ind w:left="0" w:firstLine="0"/>
      <w:jc w:val="both"/>
    </w:pPr>
    <w:rPr>
      <w:rFonts w:ascii="Arial" w:hAnsi="Arial"/>
    </w:rPr>
  </w:style>
  <w:style w:type="paragraph" w:customStyle="1" w:styleId="textboldhighlight">
    <w:name w:val="text bold highlight"/>
    <w:basedOn w:val="Numberedparagraphs"/>
    <w:rPr>
      <w:b/>
    </w:rPr>
  </w:style>
  <w:style w:type="character" w:styleId="PageNumber">
    <w:name w:val="page number"/>
    <w:rPr>
      <w:rFonts w:ascii="Times New Roman" w:hAnsi="Times New Roman"/>
      <w:color w:val="000000"/>
      <w:sz w:val="20"/>
      <w:bdr w:val="none" w:sz="0" w:space="0" w:color="auto"/>
      <w:shd w:val="clear" w:color="auto" w:fill="auto"/>
    </w:rPr>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sz w:val="22"/>
    </w:rPr>
  </w:style>
  <w:style w:type="paragraph" w:customStyle="1" w:styleId="subheading">
    <w:name w:val="sub heading"/>
    <w:pPr>
      <w:spacing w:before="120" w:line="280" w:lineRule="exact"/>
    </w:pPr>
    <w:rPr>
      <w:rFonts w:ascii="Arial" w:hAnsi="Arial"/>
      <w:b/>
      <w:noProof/>
      <w:sz w:val="24"/>
      <w:lang w:val="en-US" w:eastAsia="en-US"/>
    </w:rPr>
  </w:style>
  <w:style w:type="paragraph" w:customStyle="1" w:styleId="bodytextundersub">
    <w:name w:val="body text under sub"/>
    <w:basedOn w:val="BodyText1"/>
    <w:pPr>
      <w:spacing w:before="0"/>
    </w:pPr>
  </w:style>
  <w:style w:type="paragraph" w:customStyle="1" w:styleId="hyphan">
    <w:name w:val="hyphan"/>
    <w:basedOn w:val="bodytextundersub"/>
    <w:pPr>
      <w:numPr>
        <w:numId w:val="9"/>
      </w:numPr>
      <w:tabs>
        <w:tab w:val="left" w:pos="216"/>
      </w:tabs>
      <w:spacing w:before="30" w:after="0"/>
    </w:pPr>
  </w:style>
  <w:style w:type="character" w:customStyle="1" w:styleId="footer0">
    <w:name w:val="footer0"/>
    <w:rPr>
      <w:rFonts w:ascii="Arial" w:hAnsi="Arial"/>
      <w:i/>
      <w:color w:val="000000"/>
      <w:sz w:val="20"/>
    </w:rPr>
  </w:style>
  <w:style w:type="paragraph" w:customStyle="1" w:styleId="Footerfull">
    <w:name w:val="Footer full"/>
    <w:pPr>
      <w:framePr w:w="10080" w:wrap="around" w:vAnchor="page" w:hAnchor="page" w:x="1081" w:y="15265"/>
      <w:pBdr>
        <w:top w:val="single" w:sz="4" w:space="1" w:color="auto"/>
      </w:pBdr>
      <w:tabs>
        <w:tab w:val="right" w:pos="10080"/>
      </w:tabs>
    </w:pPr>
    <w:rPr>
      <w:rFonts w:ascii="Arial" w:hAnsi="Arial"/>
      <w:i/>
      <w:noProof/>
      <w:lang w:val="en-US" w:eastAsia="en-US"/>
    </w:rPr>
  </w:style>
  <w:style w:type="paragraph" w:customStyle="1" w:styleId="bullets">
    <w:name w:val="bullets"/>
    <w:basedOn w:val="Numberedparagraphs"/>
    <w:pPr>
      <w:numPr>
        <w:numId w:val="11"/>
      </w:numPr>
      <w:tabs>
        <w:tab w:val="left" w:pos="288"/>
      </w:tabs>
    </w:pPr>
  </w:style>
  <w:style w:type="character" w:styleId="Hyperlink">
    <w:name w:val="Hyperlink"/>
    <w:rPr>
      <w:color w:val="0000FF"/>
      <w:u w:val="single"/>
    </w:rPr>
  </w:style>
  <w:style w:type="paragraph" w:customStyle="1" w:styleId="bodytext">
    <w:name w:val="bodytext"/>
    <w:basedOn w:val="Normal"/>
    <w:rsid w:val="001D7710"/>
    <w:pPr>
      <w:spacing w:before="100" w:beforeAutospacing="1" w:after="100" w:afterAutospacing="1"/>
    </w:pPr>
    <w:rPr>
      <w:rFonts w:ascii="Times New Roman" w:eastAsia="Times New Roman" w:hAnsi="Times New Roman"/>
      <w:szCs w:val="24"/>
    </w:rPr>
  </w:style>
  <w:style w:type="character" w:styleId="Strong">
    <w:name w:val="Strong"/>
    <w:qFormat/>
    <w:rsid w:val="008071E8"/>
    <w:rPr>
      <w:b/>
      <w:bCs/>
    </w:rPr>
  </w:style>
  <w:style w:type="character" w:styleId="CommentReference">
    <w:name w:val="annotation reference"/>
    <w:uiPriority w:val="99"/>
    <w:semiHidden/>
    <w:unhideWhenUsed/>
    <w:rsid w:val="00861C6F"/>
    <w:rPr>
      <w:sz w:val="16"/>
      <w:szCs w:val="16"/>
    </w:rPr>
  </w:style>
  <w:style w:type="paragraph" w:styleId="CommentText">
    <w:name w:val="annotation text"/>
    <w:basedOn w:val="Normal"/>
    <w:link w:val="CommentTextChar"/>
    <w:uiPriority w:val="99"/>
    <w:semiHidden/>
    <w:unhideWhenUsed/>
    <w:rsid w:val="00861C6F"/>
    <w:rPr>
      <w:sz w:val="20"/>
    </w:rPr>
  </w:style>
  <w:style w:type="character" w:customStyle="1" w:styleId="CommentTextChar">
    <w:name w:val="Comment Text Char"/>
    <w:link w:val="CommentText"/>
    <w:uiPriority w:val="99"/>
    <w:semiHidden/>
    <w:rsid w:val="00861C6F"/>
    <w:rPr>
      <w:lang w:val="en-US" w:eastAsia="en-US"/>
    </w:rPr>
  </w:style>
  <w:style w:type="paragraph" w:styleId="CommentSubject">
    <w:name w:val="annotation subject"/>
    <w:basedOn w:val="CommentText"/>
    <w:next w:val="CommentText"/>
    <w:link w:val="CommentSubjectChar"/>
    <w:uiPriority w:val="99"/>
    <w:semiHidden/>
    <w:unhideWhenUsed/>
    <w:rsid w:val="00861C6F"/>
    <w:rPr>
      <w:b/>
      <w:bCs/>
    </w:rPr>
  </w:style>
  <w:style w:type="character" w:customStyle="1" w:styleId="CommentSubjectChar">
    <w:name w:val="Comment Subject Char"/>
    <w:link w:val="CommentSubject"/>
    <w:uiPriority w:val="99"/>
    <w:semiHidden/>
    <w:rsid w:val="00861C6F"/>
    <w:rPr>
      <w:b/>
      <w:bCs/>
      <w:lang w:val="en-US" w:eastAsia="en-US"/>
    </w:rPr>
  </w:style>
  <w:style w:type="paragraph" w:styleId="BalloonText">
    <w:name w:val="Balloon Text"/>
    <w:basedOn w:val="Normal"/>
    <w:link w:val="BalloonTextChar"/>
    <w:uiPriority w:val="99"/>
    <w:semiHidden/>
    <w:unhideWhenUsed/>
    <w:rsid w:val="00861C6F"/>
    <w:rPr>
      <w:rFonts w:ascii="Tahoma" w:hAnsi="Tahoma" w:cs="Tahoma"/>
      <w:sz w:val="16"/>
      <w:szCs w:val="16"/>
    </w:rPr>
  </w:style>
  <w:style w:type="character" w:customStyle="1" w:styleId="BalloonTextChar">
    <w:name w:val="Balloon Text Char"/>
    <w:link w:val="BalloonText"/>
    <w:uiPriority w:val="99"/>
    <w:semiHidden/>
    <w:rsid w:val="00861C6F"/>
    <w:rPr>
      <w:rFonts w:ascii="Tahoma" w:hAnsi="Tahoma" w:cs="Tahoma"/>
      <w:sz w:val="16"/>
      <w:szCs w:val="16"/>
      <w:lang w:val="en-US" w:eastAsia="en-US"/>
    </w:rPr>
  </w:style>
  <w:style w:type="character" w:customStyle="1" w:styleId="UnresolvedMention">
    <w:name w:val="Unresolved Mention"/>
    <w:basedOn w:val="DefaultParagraphFont"/>
    <w:uiPriority w:val="99"/>
    <w:semiHidden/>
    <w:unhideWhenUsed/>
    <w:rsid w:val="000D22F1"/>
    <w:rPr>
      <w:color w:val="605E5C"/>
      <w:shd w:val="clear" w:color="auto" w:fill="E1DFDD"/>
    </w:rPr>
  </w:style>
  <w:style w:type="paragraph" w:styleId="Revision">
    <w:name w:val="Revision"/>
    <w:hidden/>
    <w:uiPriority w:val="99"/>
    <w:semiHidden/>
    <w:rsid w:val="003563DC"/>
    <w:rPr>
      <w:sz w:val="24"/>
      <w:lang w:val="en-US" w:eastAsia="en-US"/>
    </w:rPr>
  </w:style>
  <w:style w:type="character" w:customStyle="1" w:styleId="normaltextrun">
    <w:name w:val="normaltextrun"/>
    <w:basedOn w:val="DefaultParagraphFont"/>
    <w:rsid w:val="000F7E80"/>
  </w:style>
  <w:style w:type="paragraph" w:customStyle="1" w:styleId="xmsonormal">
    <w:name w:val="x_msonormal"/>
    <w:basedOn w:val="Normal"/>
    <w:rsid w:val="000F7E80"/>
    <w:rPr>
      <w:rFonts w:ascii="Times New Roman" w:eastAsiaTheme="minorHAnsi" w:hAnsi="Times New Roman"/>
      <w:szCs w:val="24"/>
      <w:lang w:val="en-CA" w:eastAsia="en-CA"/>
    </w:rPr>
  </w:style>
  <w:style w:type="character" w:customStyle="1" w:styleId="xnormaltextrun">
    <w:name w:val="x_normaltextrun"/>
    <w:basedOn w:val="DefaultParagraphFont"/>
    <w:rsid w:val="000F7E80"/>
  </w:style>
  <w:style w:type="character" w:customStyle="1" w:styleId="xeop">
    <w:name w:val="x_eop"/>
    <w:basedOn w:val="DefaultParagraphFont"/>
    <w:rsid w:val="000F7E80"/>
  </w:style>
  <w:style w:type="character" w:customStyle="1" w:styleId="Mention">
    <w:name w:val="Mention"/>
    <w:basedOn w:val="DefaultParagraphFont"/>
    <w:uiPriority w:val="99"/>
    <w:unhideWhenUsed/>
    <w:rPr>
      <w:color w:val="2B579A"/>
      <w:shd w:val="clear" w:color="auto" w:fill="E6E6E6"/>
    </w:rPr>
  </w:style>
  <w:style w:type="paragraph" w:styleId="Title">
    <w:name w:val="Title"/>
    <w:basedOn w:val="Normal"/>
    <w:next w:val="Normal"/>
    <w:link w:val="TitleChar"/>
    <w:uiPriority w:val="10"/>
    <w:qFormat/>
    <w:rsid w:val="005647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7B2"/>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5647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647B2"/>
    <w:rPr>
      <w:rFonts w:asciiTheme="minorHAnsi" w:eastAsiaTheme="minorEastAsia" w:hAnsiTheme="minorHAnsi" w:cstheme="minorBidi"/>
      <w:color w:val="5A5A5A" w:themeColor="text1" w:themeTint="A5"/>
      <w:spacing w:val="15"/>
      <w:sz w:val="22"/>
      <w:szCs w:val="22"/>
      <w:lang w:val="en-US" w:eastAsia="en-US"/>
    </w:rPr>
  </w:style>
  <w:style w:type="paragraph" w:styleId="ListParagraph">
    <w:name w:val="List Paragraph"/>
    <w:basedOn w:val="Normal"/>
    <w:uiPriority w:val="34"/>
    <w:qFormat/>
    <w:rsid w:val="00564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090">
      <w:bodyDiv w:val="1"/>
      <w:marLeft w:val="0"/>
      <w:marRight w:val="0"/>
      <w:marTop w:val="0"/>
      <w:marBottom w:val="0"/>
      <w:divBdr>
        <w:top w:val="none" w:sz="0" w:space="0" w:color="auto"/>
        <w:left w:val="none" w:sz="0" w:space="0" w:color="auto"/>
        <w:bottom w:val="none" w:sz="0" w:space="0" w:color="auto"/>
        <w:right w:val="none" w:sz="0" w:space="0" w:color="auto"/>
      </w:divBdr>
    </w:div>
    <w:div w:id="259412357">
      <w:bodyDiv w:val="1"/>
      <w:marLeft w:val="0"/>
      <w:marRight w:val="0"/>
      <w:marTop w:val="0"/>
      <w:marBottom w:val="0"/>
      <w:divBdr>
        <w:top w:val="none" w:sz="0" w:space="0" w:color="auto"/>
        <w:left w:val="none" w:sz="0" w:space="0" w:color="auto"/>
        <w:bottom w:val="none" w:sz="0" w:space="0" w:color="auto"/>
        <w:right w:val="none" w:sz="0" w:space="0" w:color="auto"/>
      </w:divBdr>
      <w:divsChild>
        <w:div w:id="21193249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5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445">
      <w:bodyDiv w:val="1"/>
      <w:marLeft w:val="0"/>
      <w:marRight w:val="0"/>
      <w:marTop w:val="0"/>
      <w:marBottom w:val="0"/>
      <w:divBdr>
        <w:top w:val="none" w:sz="0" w:space="0" w:color="auto"/>
        <w:left w:val="none" w:sz="0" w:space="0" w:color="auto"/>
        <w:bottom w:val="none" w:sz="0" w:space="0" w:color="auto"/>
        <w:right w:val="none" w:sz="0" w:space="0" w:color="auto"/>
      </w:divBdr>
    </w:div>
    <w:div w:id="20246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f722cd65b279479a" Type="http://schemas.microsoft.com/office/2016/09/relationships/commentsIds" Target="commentsIds.xml"/><Relationship Id="R7c52fb95232047a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7" ma:contentTypeDescription="Create a new document." ma:contentTypeScope="" ma:versionID="dc4d6fa6066be19f417805161d2c4e94">
  <xsd:schema xmlns:xsd="http://www.w3.org/2001/XMLSchema" xmlns:xs="http://www.w3.org/2001/XMLSchema" xmlns:p="http://schemas.microsoft.com/office/2006/metadata/properties" xmlns:ns2="b3ec7da2-1c21-4787-846a-dab95ec57cf5" xmlns:ns3="299e5e87-a1d4-4aa5-b473-f6fbcd485e80" targetNamespace="http://schemas.microsoft.com/office/2006/metadata/properties" ma:root="true" ma:fieldsID="478d930bb8f444e53adb1c128d6c583e" ns2:_="" ns3:_="">
    <xsd:import namespace="b3ec7da2-1c21-4787-846a-dab95ec57cf5"/>
    <xsd:import namespace="299e5e87-a1d4-4aa5-b473-f6fbcd485e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PesonGroup"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19a965-de72-4fc3-ad7b-ddfd383742c0}"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esonGroup" ma:index="18" nillable="true" ma:displayName="PesonGroup" ma:format="Dropdown" ma:list="UserInfo" ma:SharePointGroup="0" ma:internalName="Peson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299e5e87-a1d4-4aa5-b473-f6fbcd485e80" xsi:nil="true"/>
    <TaxCatchAll xmlns="b3ec7da2-1c21-4787-846a-dab95ec57cf5" xsi:nil="true"/>
    <lcf76f155ced4ddcb4097134ff3c332f xmlns="299e5e87-a1d4-4aa5-b473-f6fbcd485e80">
      <Terms xmlns="http://schemas.microsoft.com/office/infopath/2007/PartnerControls"/>
    </lcf76f155ced4ddcb4097134ff3c332f>
    <PesonGroup xmlns="299e5e87-a1d4-4aa5-b473-f6fbcd485e80">
      <UserInfo>
        <DisplayName/>
        <AccountId xsi:nil="true"/>
        <AccountType/>
      </UserInfo>
    </PesonGroup>
    <SharedWithUsers xmlns="b3ec7da2-1c21-4787-846a-dab95ec57c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B9F72-B4AD-4F20-9138-93D0556B8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c7da2-1c21-4787-846a-dab95ec57cf5"/>
    <ds:schemaRef ds:uri="299e5e87-a1d4-4aa5-b473-f6fbcd485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C40D7-A058-4A1D-BEE8-74D01EBC6C0D}">
  <ds:schemaRefs>
    <ds:schemaRef ds:uri="http://schemas.microsoft.com/office/infopath/2007/PartnerControls"/>
    <ds:schemaRef ds:uri="http://purl.org/dc/elements/1.1/"/>
    <ds:schemaRef ds:uri="b3ec7da2-1c21-4787-846a-dab95ec57cf5"/>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299e5e87-a1d4-4aa5-b473-f6fbcd485e80"/>
    <ds:schemaRef ds:uri="http://purl.org/dc/dcmitype/"/>
  </ds:schemaRefs>
</ds:datastoreItem>
</file>

<file path=customXml/itemProps3.xml><?xml version="1.0" encoding="utf-8"?>
<ds:datastoreItem xmlns:ds="http://schemas.openxmlformats.org/officeDocument/2006/customXml" ds:itemID="{4270F786-1C51-4F09-9B2A-CDC9B6B05C5B}">
  <ds:schemaRefs>
    <ds:schemaRef ds:uri="http://schemas.microsoft.com/sharepoint/v3/contenttype/forms"/>
  </ds:schemaRefs>
</ds:datastoreItem>
</file>

<file path=customXml/itemProps4.xml><?xml version="1.0" encoding="utf-8"?>
<ds:datastoreItem xmlns:ds="http://schemas.openxmlformats.org/officeDocument/2006/customXml" ds:itemID="{EB45850D-CAC7-4EB9-A0A7-2E1D3C06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713</Words>
  <Characters>4069</Characters>
  <Application>Microsoft Office Word</Application>
  <DocSecurity>0</DocSecurity>
  <Lines>33</Lines>
  <Paragraphs>9</Paragraphs>
  <ScaleCrop>false</ScaleCrop>
  <Company>Microsoft</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Marianne</dc:creator>
  <cp:keywords/>
  <cp:lastModifiedBy>Drew Maginn</cp:lastModifiedBy>
  <cp:revision>8</cp:revision>
  <cp:lastPrinted>2017-06-21T18:16:00Z</cp:lastPrinted>
  <dcterms:created xsi:type="dcterms:W3CDTF">2023-07-14T18:36:00Z</dcterms:created>
  <dcterms:modified xsi:type="dcterms:W3CDTF">2023-12-21T19:59:00Z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0x0101005C2377A79A3A8745909F007C98DC4A96</vt:lpwstr>
  </property>
  <property fmtid="{D5CDD505-2E9C-101B-9397-08002B2CF9AE}" pid="3" name="MediaServiceImageTags">
    <vt:lpwstr/>
  </property>
  <property fmtid="{D5CDD505-2E9C-101B-9397-08002B2CF9AE}" pid="4" name="Order">
    <vt:r8>506000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